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9eb9bbfa4e4c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1144ead50943c9"/>
      <w:footerReference w:type="even" r:id="Rd578acb234be48d3"/>
      <w:footerReference w:type="first" r:id="Rfc5e0f574e0649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21c2415974e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DFZ-2014-5347-IX-NE-EI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64e70f43d3451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(INFILTRACION);El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(INFILTRACION)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aa3308c8a94f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2c72b74be4c75" /><Relationship Type="http://schemas.openxmlformats.org/officeDocument/2006/relationships/numbering" Target="/word/numbering.xml" Id="Rb7af6a9c51344b7b" /><Relationship Type="http://schemas.openxmlformats.org/officeDocument/2006/relationships/settings" Target="/word/settings.xml" Id="R614fc651ed324971" /><Relationship Type="http://schemas.openxmlformats.org/officeDocument/2006/relationships/image" Target="/word/media/b9b7c859-462d-458a-a412-0bc11bcdf544.png" Id="R7bd21c2415974e23" /><Relationship Type="http://schemas.openxmlformats.org/officeDocument/2006/relationships/image" Target="/word/media/d55bae44-c5ca-4aa9-8478-1b898b7e8d9c.png" Id="R3c64e70f43d3451d" /><Relationship Type="http://schemas.openxmlformats.org/officeDocument/2006/relationships/footer" Target="/word/footer1.xml" Id="R431144ead50943c9" /><Relationship Type="http://schemas.openxmlformats.org/officeDocument/2006/relationships/footer" Target="/word/footer2.xml" Id="Rd578acb234be48d3" /><Relationship Type="http://schemas.openxmlformats.org/officeDocument/2006/relationships/footer" Target="/word/footer3.xml" Id="Rfc5e0f574e0649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aa3308c8a94f71" /></Relationships>
</file>