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cc34acf0c14f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a35cd1e2a147de"/>
      <w:footerReference w:type="even" r:id="R98c89512cb65427c"/>
      <w:footerReference w:type="first" r:id="R472f849363d24b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8f5e62341b40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RAMON VIDAL MANCILLA (MATADERO INDUCAR)</w:t>
      </w:r>
    </w:p>
    <w:p>
      <w:pPr>
        <w:jc w:val="center"/>
      </w:pPr>
      <w:r>
        <w:rPr>
          <w:sz w:val="32"/>
          <w:szCs w:val="32"/>
          <w:b/>
        </w:rPr>
        <w:br/>
      </w:r>
      <w:r>
        <w:rPr>
          <w:sz w:val="32"/>
          <w:szCs w:val="32"/>
          <w:b/>
        </w:rPr>
        <w:t>DFZ-2014-4761-XI-NE-EI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0510029d05429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“RAMON VIDAL MANCILLA (MATADERO INDUCAR)”,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RAMON VIDAL MANCILLA</w:t>
            </w:r>
          </w:p>
        </w:tc>
        <w:tc>
          <w:tcPr>
            <w:tcW w:w="2310" w:type="pct"/>
            <w:gridSpan w:val="2"/>
          </w:tcPr>
          <w:p>
            <w:pPr/>
            <w:r>
              <w:rPr>
                <w:b/>
              </w:rPr>
              <w:t>RUT o RUN:</w:t>
            </w:r>
            <w:r>
              <w:br/>
            </w:r>
            <w:r>
              <w:t>4902374-K</w:t>
            </w:r>
          </w:p>
        </w:tc>
      </w:tr>
      <w:tr>
        <w:tc>
          <w:tcPr>
            <w:tcW w:w="2310" w:type="pct"/>
            <w:gridSpan w:val="4"/>
          </w:tcPr>
          <w:p>
            <w:pPr/>
            <w:r>
              <w:rPr>
                <w:b/>
              </w:rPr>
              <w:t>Identificación de la actividad, proyecto o fuente fiscalizada:</w:t>
            </w:r>
            <w:r>
              <w:br/>
            </w:r>
            <w:r>
              <w:t>RAMON VIDAL MANCILLA (MATADERO INDUCAR)</w:t>
            </w:r>
          </w:p>
        </w:tc>
      </w:tr>
      <w:tr>
        <w:tc>
          <w:tcPr>
            <w:tcW w:w="15000" w:type="dxa"/>
          </w:tcPr>
          <w:p>
            <w:pPr/>
            <w:r>
              <w:rPr>
                <w:b/>
              </w:rPr>
              <w:t>Dirección:</w:t>
            </w:r>
            <w:r>
              <w:br/>
            </w:r>
            <w:r>
              <w:t>SECTOR KM 3 CAMINO LOS ALAMOS</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INDUCAR1@YAHOO.ES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(COYHAIQUE)</w:t>
            </w:r>
          </w:p>
        </w:tc>
        <w:tc>
          <w:tcPr>
            <w:tcW w:w="2310" w:type="auto"/>
          </w:tcPr>
          <w:p>
            <w:pPr/>
            <w:r>
              <w:rPr>
                <w:sz w:val="18"/>
                <w:szCs w:val="18"/>
              </w:rPr>
              <w:t>31111</w:t>
            </w:r>
          </w:p>
        </w:tc>
        <w:tc>
          <w:tcPr>
            <w:tcW w:w="2310" w:type="auto"/>
          </w:tcPr>
          <w:p>
            <w:pPr/>
            <w:r>
              <w:rPr>
                <w:sz w:val="18"/>
                <w:szCs w:val="18"/>
              </w:rPr>
              <w:t>3221</w:t>
            </w:r>
          </w:p>
        </w:tc>
        <w:tc>
          <w:tcPr>
            <w:tcW w:w="2310" w:type="auto"/>
          </w:tcPr>
          <w:p>
            <w:pPr/>
            <w:r>
              <w:rPr>
                <w:sz w:val="18"/>
                <w:szCs w:val="18"/>
              </w:rPr>
              <w:t>01-09-2006</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509bbc5e5e841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b3e67500274e4e" /><Relationship Type="http://schemas.openxmlformats.org/officeDocument/2006/relationships/numbering" Target="/word/numbering.xml" Id="Rce3e245e2689419b" /><Relationship Type="http://schemas.openxmlformats.org/officeDocument/2006/relationships/settings" Target="/word/settings.xml" Id="Re035771b0c354fa0" /><Relationship Type="http://schemas.openxmlformats.org/officeDocument/2006/relationships/image" Target="/word/media/e311f755-d38f-4c5c-881e-60facf3ce517.png" Id="Rbf8f5e62341b4090" /><Relationship Type="http://schemas.openxmlformats.org/officeDocument/2006/relationships/image" Target="/word/media/5d3dc15c-f8b3-482d-bada-0159bad486a6.png" Id="Ra70510029d05429b" /><Relationship Type="http://schemas.openxmlformats.org/officeDocument/2006/relationships/footer" Target="/word/footer1.xml" Id="R3fa35cd1e2a147de" /><Relationship Type="http://schemas.openxmlformats.org/officeDocument/2006/relationships/footer" Target="/word/footer2.xml" Id="R98c89512cb65427c" /><Relationship Type="http://schemas.openxmlformats.org/officeDocument/2006/relationships/footer" Target="/word/footer3.xml" Id="R472f849363d24b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09bbc5e5e841a4" /></Relationships>
</file>