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0c064aec4d41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893d3cf3af433b"/>
      <w:footerReference w:type="even" r:id="R59c581c51c4c4fdf"/>
      <w:footerReference w:type="first" r:id="R8df64b6539db4b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d8ee6e22e44f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DFZ-2014-2746-XIII-NE-EI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9e60b3e3584fd1"/>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ENERO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b2b795ea5e641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d34f46b9bf4171" /><Relationship Type="http://schemas.openxmlformats.org/officeDocument/2006/relationships/numbering" Target="/word/numbering.xml" Id="R9cf4afb669824288" /><Relationship Type="http://schemas.openxmlformats.org/officeDocument/2006/relationships/settings" Target="/word/settings.xml" Id="Ra2574a5c87da4961" /><Relationship Type="http://schemas.openxmlformats.org/officeDocument/2006/relationships/image" Target="/word/media/9641398b-2326-484d-998b-d6e0545e1c42.png" Id="R54d8ee6e22e44f23" /><Relationship Type="http://schemas.openxmlformats.org/officeDocument/2006/relationships/image" Target="/word/media/4a30a779-e2cb-42f3-90b5-2894762096d1.png" Id="R689e60b3e3584fd1" /><Relationship Type="http://schemas.openxmlformats.org/officeDocument/2006/relationships/footer" Target="/word/footer1.xml" Id="R2b893d3cf3af433b" /><Relationship Type="http://schemas.openxmlformats.org/officeDocument/2006/relationships/footer" Target="/word/footer2.xml" Id="R59c581c51c4c4fdf" /><Relationship Type="http://schemas.openxmlformats.org/officeDocument/2006/relationships/footer" Target="/word/footer3.xml" Id="R8df64b6539db4b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2b795ea5e641d1" /></Relationships>
</file>