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36a56c5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dcd439dc2149e2"/>
      <w:footerReference w:type="even" r:id="R1c1c41e7d430451b"/>
      <w:footerReference w:type="first" r:id="R8f499ee2cf29419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7c235bcdf24f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DFZ-2014-2772-VIII-NE-EI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aa2e2c83444e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ce1d85c228d471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68274aeb6453c" /><Relationship Type="http://schemas.openxmlformats.org/officeDocument/2006/relationships/numbering" Target="/word/numbering.xml" Id="R3d62b8c9d8964ea3" /><Relationship Type="http://schemas.openxmlformats.org/officeDocument/2006/relationships/settings" Target="/word/settings.xml" Id="R938cdebba8f04969" /><Relationship Type="http://schemas.openxmlformats.org/officeDocument/2006/relationships/image" Target="/word/media/6f7260f5-73f6-497e-91be-3e8b3c9af111.png" Id="R6d7c235bcdf24f74" /><Relationship Type="http://schemas.openxmlformats.org/officeDocument/2006/relationships/image" Target="/word/media/b416f59f-4603-4a24-b75d-c6e200a0d8e1.png" Id="R8aaa2e2c83444e14" /><Relationship Type="http://schemas.openxmlformats.org/officeDocument/2006/relationships/footer" Target="/word/footer1.xml" Id="Rf4dcd439dc2149e2" /><Relationship Type="http://schemas.openxmlformats.org/officeDocument/2006/relationships/footer" Target="/word/footer2.xml" Id="R1c1c41e7d430451b" /><Relationship Type="http://schemas.openxmlformats.org/officeDocument/2006/relationships/footer" Target="/word/footer3.xml" Id="R8f499ee2cf2941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ce1d85c228d4713" /></Relationships>
</file>