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33ee8a60643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b51117625e4e57"/>
      <w:footerReference w:type="even" r:id="R991f2dd56cbd4009"/>
      <w:footerReference w:type="first" r:id="Re4bb0277007b4a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227b7c9c7a4a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DFZ-2015-2686-VIII-NE-EI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73485abf5c43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d5ffefaa40246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01001d78a44b33" /><Relationship Type="http://schemas.openxmlformats.org/officeDocument/2006/relationships/numbering" Target="/word/numbering.xml" Id="Rd4e76b0a426840d2" /><Relationship Type="http://schemas.openxmlformats.org/officeDocument/2006/relationships/settings" Target="/word/settings.xml" Id="R5a240f77ba4540ec" /><Relationship Type="http://schemas.openxmlformats.org/officeDocument/2006/relationships/image" Target="/word/media/8056041f-848c-4cb5-8c28-510b436c8987.png" Id="Re7227b7c9c7a4add" /><Relationship Type="http://schemas.openxmlformats.org/officeDocument/2006/relationships/image" Target="/word/media/bddb2364-10fe-43ed-8f2a-7e0a1885875f.png" Id="R9b73485abf5c43d1" /><Relationship Type="http://schemas.openxmlformats.org/officeDocument/2006/relationships/footer" Target="/word/footer1.xml" Id="Ra3b51117625e4e57" /><Relationship Type="http://schemas.openxmlformats.org/officeDocument/2006/relationships/footer" Target="/word/footer2.xml" Id="R991f2dd56cbd4009" /><Relationship Type="http://schemas.openxmlformats.org/officeDocument/2006/relationships/footer" Target="/word/footer3.xml" Id="Re4bb0277007b4a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5ffefaa402465c" /></Relationships>
</file>