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27f12da90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b3e3a6a95d74978"/>
      <w:footerReference w:type="even" r:id="R22cbe0aced524dba"/>
      <w:footerReference w:type="first" r:id="R7e01f419b527409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487a1fd0224d6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DFZ-2015-2713-VI-NE-EI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71539c4fc9949a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OCTUBRE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6f91ff3c95b4ce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2398ae614424" /><Relationship Type="http://schemas.openxmlformats.org/officeDocument/2006/relationships/numbering" Target="/word/numbering.xml" Id="R48491f7db4a14a68" /><Relationship Type="http://schemas.openxmlformats.org/officeDocument/2006/relationships/settings" Target="/word/settings.xml" Id="R696d782b99774c92" /><Relationship Type="http://schemas.openxmlformats.org/officeDocument/2006/relationships/image" Target="/word/media/c536b2cc-815c-4eb0-a7e9-f225c7f444dd.png" Id="R96487a1fd0224d67" /><Relationship Type="http://schemas.openxmlformats.org/officeDocument/2006/relationships/image" Target="/word/media/1f32b430-b310-48b1-a870-e400eda931a0.png" Id="R171539c4fc9949a8" /><Relationship Type="http://schemas.openxmlformats.org/officeDocument/2006/relationships/footer" Target="/word/footer1.xml" Id="Rab3e3a6a95d74978" /><Relationship Type="http://schemas.openxmlformats.org/officeDocument/2006/relationships/footer" Target="/word/footer2.xml" Id="R22cbe0aced524dba" /><Relationship Type="http://schemas.openxmlformats.org/officeDocument/2006/relationships/footer" Target="/word/footer3.xml" Id="R7e01f419b52740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6f91ff3c95b4ce0" /></Relationships>
</file>