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86bf9c4dc841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bb366128ca4e57"/>
      <w:footerReference w:type="even" r:id="R3be26a36e3994e03"/>
      <w:footerReference w:type="first" r:id="R6eb2c42dad5c4b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c94de1a6e45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DFZ-2015-1050-IX-NE-EI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8723f9637478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e1f015257d48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4491bae1d43a0" /><Relationship Type="http://schemas.openxmlformats.org/officeDocument/2006/relationships/numbering" Target="/word/numbering.xml" Id="R05a20ee114cb45c7" /><Relationship Type="http://schemas.openxmlformats.org/officeDocument/2006/relationships/settings" Target="/word/settings.xml" Id="R714afb44d624432a" /><Relationship Type="http://schemas.openxmlformats.org/officeDocument/2006/relationships/image" Target="/word/media/8192b695-6a72-41e0-9767-de9aa454f8ff.png" Id="R7cac94de1a6e45bb" /><Relationship Type="http://schemas.openxmlformats.org/officeDocument/2006/relationships/image" Target="/word/media/7a2ac26b-9f6c-4d79-a2a9-bda4ac606417.png" Id="Re708723f96374780" /><Relationship Type="http://schemas.openxmlformats.org/officeDocument/2006/relationships/footer" Target="/word/footer1.xml" Id="Rc3bb366128ca4e57" /><Relationship Type="http://schemas.openxmlformats.org/officeDocument/2006/relationships/footer" Target="/word/footer2.xml" Id="R3be26a36e3994e03" /><Relationship Type="http://schemas.openxmlformats.org/officeDocument/2006/relationships/footer" Target="/word/footer3.xml" Id="R6eb2c42dad5c4b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e1f015257d487b" /></Relationships>
</file>