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b2de29b4cc4f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7f63f598f54558"/>
      <w:footerReference w:type="even" r:id="R5e0b279fb86841d4"/>
      <w:footerReference w:type="first" r:id="R207fed885b3b49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0a8e3b3bd24b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DFZ-2015-2408-XIV-NE-EI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7fd7fbaac1456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ae4502bddf41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ce19e02a1b4bb3" /><Relationship Type="http://schemas.openxmlformats.org/officeDocument/2006/relationships/numbering" Target="/word/numbering.xml" Id="Rfe57ec7b8b5f44af" /><Relationship Type="http://schemas.openxmlformats.org/officeDocument/2006/relationships/settings" Target="/word/settings.xml" Id="Rf24ffb6e5b6b45b4" /><Relationship Type="http://schemas.openxmlformats.org/officeDocument/2006/relationships/image" Target="/word/media/196c8114-e89b-458e-aede-14be15c6cfb5.png" Id="R890a8e3b3bd24b59" /><Relationship Type="http://schemas.openxmlformats.org/officeDocument/2006/relationships/image" Target="/word/media/e1988082-35c1-401e-98f4-cbea44f474ab.png" Id="R9e7fd7fbaac14565" /><Relationship Type="http://schemas.openxmlformats.org/officeDocument/2006/relationships/footer" Target="/word/footer1.xml" Id="R377f63f598f54558" /><Relationship Type="http://schemas.openxmlformats.org/officeDocument/2006/relationships/footer" Target="/word/footer2.xml" Id="R5e0b279fb86841d4" /><Relationship Type="http://schemas.openxmlformats.org/officeDocument/2006/relationships/footer" Target="/word/footer3.xml" Id="R207fed885b3b49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ae4502bddf414a" /></Relationships>
</file>