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d61e7a18b4f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b7b7939a954986"/>
      <w:footerReference w:type="even" r:id="R3170e943441b4e86"/>
      <w:footerReference w:type="first" r:id="R8c3b71614d8e473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15de47e834ce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GONZALEZ MAÑES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DFZ-2015-3679-VI-NE-EI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f3ac14d5a44d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GONZALEZ MAÑES Y CIA LTDA.”,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GONZALEZ MAÑEZ Y CIA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78608850-K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GONZALEZ MAÑES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72, HACIENDA SAN EUGENIO, GRANEROS,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GRANEROS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FAENADORA@GMAIL.COM; FAENADORA@FAENAGRO.CL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3217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N°87 de fecha 03-07-2001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 CADENA)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bb773508dd4c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a32bb75d047b6" /><Relationship Type="http://schemas.openxmlformats.org/officeDocument/2006/relationships/numbering" Target="/word/numbering.xml" Id="R60f6f4f504f44fc7" /><Relationship Type="http://schemas.openxmlformats.org/officeDocument/2006/relationships/settings" Target="/word/settings.xml" Id="Rc4db714c34fa4499" /><Relationship Type="http://schemas.openxmlformats.org/officeDocument/2006/relationships/image" Target="/word/media/be9fc093-5249-479b-8443-489302a1425b.png" Id="Rb1d15de47e834ce6" /><Relationship Type="http://schemas.openxmlformats.org/officeDocument/2006/relationships/image" Target="/word/media/2bd84c5e-1215-4cb8-93ae-dce263ebfc9f.png" Id="Rbaf3ac14d5a44d70" /><Relationship Type="http://schemas.openxmlformats.org/officeDocument/2006/relationships/footer" Target="/word/footer1.xml" Id="R13b7b7939a954986" /><Relationship Type="http://schemas.openxmlformats.org/officeDocument/2006/relationships/footer" Target="/word/footer2.xml" Id="R3170e943441b4e86" /><Relationship Type="http://schemas.openxmlformats.org/officeDocument/2006/relationships/footer" Target="/word/footer3.xml" Id="R8c3b71614d8e47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bb773508dd4c94" /></Relationships>
</file>