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01" w:rsidRDefault="0037294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E7701" w:rsidRDefault="0037294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E7701" w:rsidRDefault="0037294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E7701" w:rsidRDefault="0037294F">
      <w:pPr>
        <w:jc w:val="center"/>
      </w:pPr>
      <w:r>
        <w:rPr>
          <w:b/>
          <w:sz w:val="32"/>
          <w:szCs w:val="32"/>
        </w:rPr>
        <w:br/>
        <w:t>CODELCO CHILE - DIVISION SALVADOR</w:t>
      </w:r>
    </w:p>
    <w:p w:rsidR="009E7701" w:rsidRDefault="0037294F">
      <w:pPr>
        <w:jc w:val="center"/>
      </w:pPr>
      <w:r>
        <w:rPr>
          <w:b/>
          <w:sz w:val="32"/>
          <w:szCs w:val="32"/>
        </w:rPr>
        <w:br/>
        <w:t>DFZ-2015-2936-III-NE-EI</w:t>
      </w:r>
    </w:p>
    <w:p w:rsidR="009E7701" w:rsidRDefault="009E770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E7701">
        <w:trPr>
          <w:jc w:val="center"/>
        </w:trPr>
        <w:tc>
          <w:tcPr>
            <w:tcW w:w="1500" w:type="dxa"/>
          </w:tcPr>
          <w:p w:rsidR="009E7701" w:rsidRDefault="009E7701"/>
        </w:tc>
        <w:tc>
          <w:tcPr>
            <w:tcW w:w="375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E7701">
        <w:trPr>
          <w:jc w:val="center"/>
        </w:trPr>
        <w:tc>
          <w:tcPr>
            <w:tcW w:w="231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9E7701" w:rsidRDefault="003729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08-10-2015</w:t>
            </w:r>
          </w:p>
        </w:tc>
      </w:tr>
    </w:tbl>
    <w:p w:rsidR="009E7701" w:rsidRDefault="0037294F">
      <w:r>
        <w:br w:type="page"/>
      </w:r>
    </w:p>
    <w:p w:rsidR="009E7701" w:rsidRDefault="0037294F">
      <w:r>
        <w:rPr>
          <w:b/>
        </w:rPr>
        <w:lastRenderedPageBreak/>
        <w:br/>
      </w:r>
      <w:r>
        <w:rPr>
          <w:b/>
        </w:rPr>
        <w:t>1. RESUMEN.</w:t>
      </w:r>
    </w:p>
    <w:p w:rsidR="009E7701" w:rsidRDefault="0037294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“CODELCO CHILE - DIVISION SALVADOR”, en el marco de la norma de emisión DS.90/00 para el reporte del período correspondiente a OCTUBRE del añ</w:t>
      </w:r>
      <w:r>
        <w:t>o 2014.</w:t>
      </w:r>
    </w:p>
    <w:p w:rsidR="009E7701" w:rsidRDefault="0037294F">
      <w:r>
        <w:rPr>
          <w:b/>
        </w:rPr>
        <w:br/>
        <w:t>2. IDENTIFICACIÓN DEL PROYECTO, ACTIVIDAD O FUENTE FISCALIZADA</w:t>
      </w:r>
    </w:p>
    <w:p w:rsidR="009E7701" w:rsidRDefault="009E770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7701">
        <w:trPr>
          <w:jc w:val="center"/>
        </w:trPr>
        <w:tc>
          <w:tcPr>
            <w:tcW w:w="2310" w:type="pct"/>
            <w:gridSpan w:val="2"/>
          </w:tcPr>
          <w:p w:rsidR="009E7701" w:rsidRDefault="0037294F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9E7701" w:rsidRDefault="0037294F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9E7701">
        <w:trPr>
          <w:jc w:val="center"/>
        </w:trPr>
        <w:tc>
          <w:tcPr>
            <w:tcW w:w="2310" w:type="pct"/>
            <w:gridSpan w:val="4"/>
          </w:tcPr>
          <w:p w:rsidR="009E7701" w:rsidRDefault="0037294F">
            <w:r>
              <w:rPr>
                <w:b/>
              </w:rPr>
              <w:t>Identificación de la actividad, proyecto o fuente fiscalizada:</w:t>
            </w:r>
            <w:r>
              <w:br/>
              <w:t>C</w:t>
            </w:r>
            <w:r>
              <w:t>ODELCO CHILE - DIVISION SALVADOR</w:t>
            </w:r>
          </w:p>
        </w:tc>
      </w:tr>
      <w:tr w:rsidR="009E7701">
        <w:trPr>
          <w:jc w:val="center"/>
        </w:trPr>
        <w:tc>
          <w:tcPr>
            <w:tcW w:w="15000" w:type="dxa"/>
          </w:tcPr>
          <w:p w:rsidR="009E7701" w:rsidRDefault="0037294F">
            <w:r>
              <w:rPr>
                <w:b/>
              </w:rPr>
              <w:t>Dirección:</w:t>
            </w:r>
            <w:r>
              <w:br/>
              <w:t>COMUNA DE POTRERILLOS Y COMUNA DE DIEGO DE ALMAGRO</w:t>
            </w:r>
          </w:p>
        </w:tc>
        <w:tc>
          <w:tcPr>
            <w:tcW w:w="15000" w:type="dxa"/>
          </w:tcPr>
          <w:p w:rsidR="009E7701" w:rsidRDefault="0037294F">
            <w:r>
              <w:rPr>
                <w:b/>
              </w:rPr>
              <w:t>Región: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9E7701" w:rsidRDefault="0037294F">
            <w:r>
              <w:rPr>
                <w:b/>
              </w:rPr>
              <w:t>Provincia:</w:t>
            </w:r>
            <w:r>
              <w:br/>
              <w:t>CHAÑARAL</w:t>
            </w:r>
          </w:p>
        </w:tc>
        <w:tc>
          <w:tcPr>
            <w:tcW w:w="15000" w:type="dxa"/>
          </w:tcPr>
          <w:p w:rsidR="009E7701" w:rsidRDefault="0037294F">
            <w:r>
              <w:rPr>
                <w:b/>
              </w:rPr>
              <w:t>Comuna:</w:t>
            </w:r>
            <w:r>
              <w:br/>
              <w:t>DIEGO DE ALMAGRO</w:t>
            </w:r>
          </w:p>
        </w:tc>
      </w:tr>
      <w:tr w:rsidR="009E7701">
        <w:trPr>
          <w:jc w:val="center"/>
        </w:trPr>
        <w:tc>
          <w:tcPr>
            <w:tcW w:w="2310" w:type="pct"/>
            <w:gridSpan w:val="2"/>
          </w:tcPr>
          <w:p w:rsidR="009E7701" w:rsidRDefault="0037294F">
            <w:r>
              <w:rPr>
                <w:b/>
              </w:rPr>
              <w:t>Correo electrónico:</w:t>
            </w:r>
            <w:r>
              <w:br/>
              <w:t>AACUNA@CODELCO.CL</w:t>
            </w:r>
          </w:p>
        </w:tc>
        <w:tc>
          <w:tcPr>
            <w:tcW w:w="2310" w:type="pct"/>
            <w:gridSpan w:val="2"/>
          </w:tcPr>
          <w:p w:rsidR="009E7701" w:rsidRDefault="0037294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E7701" w:rsidRDefault="0037294F">
      <w:r>
        <w:rPr>
          <w:b/>
        </w:rPr>
        <w:br/>
        <w:t xml:space="preserve">3. ANTECEDENTES DE LA ACTIVIDAD </w:t>
      </w:r>
      <w:r>
        <w:rPr>
          <w:b/>
        </w:rPr>
        <w:t>DE FISCALIZACIÓN</w:t>
      </w:r>
    </w:p>
    <w:p w:rsidR="009E7701" w:rsidRDefault="009E77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E7701">
        <w:trPr>
          <w:jc w:val="center"/>
        </w:trPr>
        <w:tc>
          <w:tcPr>
            <w:tcW w:w="12000" w:type="dxa"/>
          </w:tcPr>
          <w:p w:rsidR="009E7701" w:rsidRDefault="0037294F">
            <w:r>
              <w:t>Motivo de la Actividad de Fiscalización:</w:t>
            </w:r>
          </w:p>
        </w:tc>
        <w:tc>
          <w:tcPr>
            <w:tcW w:w="30000" w:type="dxa"/>
          </w:tcPr>
          <w:p w:rsidR="009E7701" w:rsidRDefault="0037294F">
            <w:r>
              <w:t>Actividad Programada de Seguimiento Ambiental de Normas de Emisión referentes a la descarga de Residuos Líquidos para el período de OCTUBRE del 2014.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r>
              <w:t>Materia Específica Objeto de la Fiscalización:</w:t>
            </w:r>
          </w:p>
        </w:tc>
        <w:tc>
          <w:tcPr>
            <w:tcW w:w="2310" w:type="auto"/>
          </w:tcPr>
          <w:p w:rsidR="009E7701" w:rsidRDefault="0037294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2415 de fecha 17-06-2009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r>
              <w:t>Instrumentos de Gestión Am</w:t>
            </w:r>
            <w:r>
              <w:t>biental que Regulan la Actividad Fiscalizada:</w:t>
            </w:r>
          </w:p>
        </w:tc>
        <w:tc>
          <w:tcPr>
            <w:tcW w:w="2310" w:type="auto"/>
          </w:tcPr>
          <w:p w:rsidR="009E7701" w:rsidRDefault="0037294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</w:t>
            </w:r>
            <w:r>
              <w:t>ales</w:t>
            </w:r>
          </w:p>
        </w:tc>
      </w:tr>
    </w:tbl>
    <w:p w:rsidR="009E7701" w:rsidRDefault="0037294F">
      <w:r>
        <w:rPr>
          <w:b/>
        </w:rPr>
        <w:br/>
        <w:t>4. ACTIVIDADES DE FISCALIZACIÓN REALIZADAS Y RESULTADOS</w:t>
      </w:r>
    </w:p>
    <w:p w:rsidR="009E7701" w:rsidRDefault="0037294F">
      <w:r>
        <w:rPr>
          <w:b/>
        </w:rPr>
        <w:br/>
      </w:r>
      <w:r>
        <w:rPr>
          <w:b/>
        </w:rPr>
        <w:tab/>
        <w:t>4.1. Identificación de las descargas</w:t>
      </w:r>
    </w:p>
    <w:p w:rsidR="009E7701" w:rsidRDefault="009E77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13"/>
        <w:gridCol w:w="2031"/>
        <w:gridCol w:w="1627"/>
        <w:gridCol w:w="1387"/>
        <w:gridCol w:w="1896"/>
        <w:gridCol w:w="1231"/>
        <w:gridCol w:w="1121"/>
        <w:gridCol w:w="1285"/>
        <w:gridCol w:w="1283"/>
      </w:tblGrid>
      <w:tr w:rsidR="009E7701">
        <w:trPr>
          <w:jc w:val="center"/>
        </w:trPr>
        <w:tc>
          <w:tcPr>
            <w:tcW w:w="6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10-2014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10-2014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 xml:space="preserve">PUNTO 2 (TRANQUE DE </w:t>
            </w:r>
            <w:r>
              <w:rPr>
                <w:sz w:val="18"/>
                <w:szCs w:val="18"/>
              </w:rPr>
              <w:t>RELAVES PAMPA AUSTRAL)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9E7701" w:rsidRDefault="0037294F">
            <w:r>
              <w:rPr>
                <w:sz w:val="18"/>
                <w:szCs w:val="18"/>
              </w:rPr>
              <w:t>10-2014</w:t>
            </w:r>
          </w:p>
        </w:tc>
      </w:tr>
    </w:tbl>
    <w:p w:rsidR="009E7701" w:rsidRDefault="0037294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E7701" w:rsidRDefault="009E77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125"/>
        <w:gridCol w:w="1390"/>
        <w:gridCol w:w="1440"/>
        <w:gridCol w:w="1379"/>
        <w:gridCol w:w="1587"/>
        <w:gridCol w:w="1524"/>
        <w:gridCol w:w="1546"/>
        <w:gridCol w:w="1586"/>
        <w:gridCol w:w="1597"/>
      </w:tblGrid>
      <w:tr w:rsidR="009E7701">
        <w:trPr>
          <w:jc w:val="center"/>
        </w:trPr>
        <w:tc>
          <w:tcPr>
            <w:tcW w:w="2310" w:type="auto"/>
          </w:tcPr>
          <w:p w:rsidR="009E7701" w:rsidRDefault="009E7701"/>
        </w:tc>
        <w:tc>
          <w:tcPr>
            <w:tcW w:w="2310" w:type="auto"/>
          </w:tcPr>
          <w:p w:rsidR="009E7701" w:rsidRDefault="009E7701"/>
        </w:tc>
        <w:tc>
          <w:tcPr>
            <w:tcW w:w="2310" w:type="auto"/>
            <w:gridSpan w:val="7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9E7701"/>
        </w:tc>
        <w:tc>
          <w:tcPr>
            <w:tcW w:w="2310" w:type="auto"/>
          </w:tcPr>
          <w:p w:rsidR="009E7701" w:rsidRDefault="009E7701"/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9E7701">
        <w:trPr>
          <w:jc w:val="center"/>
        </w:trPr>
        <w:tc>
          <w:tcPr>
            <w:tcW w:w="45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7701" w:rsidRDefault="003729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E7701" w:rsidRDefault="0037294F">
      <w:r>
        <w:rPr>
          <w:b/>
        </w:rPr>
        <w:br/>
      </w:r>
      <w:r>
        <w:rPr>
          <w:b/>
        </w:rPr>
        <w:tab/>
        <w:t>4.3. Otros hechos</w:t>
      </w:r>
    </w:p>
    <w:p w:rsidR="009E7701" w:rsidRDefault="0037294F">
      <w:r>
        <w:br/>
      </w:r>
      <w:r>
        <w:t xml:space="preserve">     4.3.1. En el curso del período evaluado, el establecimiento industrial fue sometido a fiscalización a través de medición y análisis, realizado al punto de descarga PUNTO 3 (QUEBRADA NORTE); PUNTO 1 (PLANTA FUNDICION POTRERILLOS); PUNTO 2 (TRANQUE DE R</w:t>
      </w:r>
      <w:r>
        <w:t>ELAVES PAMPA AUSTRAL). Los resultados están incluidos en el presente informe.</w:t>
      </w:r>
    </w:p>
    <w:p w:rsidR="009E7701" w:rsidRDefault="0037294F">
      <w:r>
        <w:rPr>
          <w:b/>
        </w:rPr>
        <w:br/>
      </w:r>
      <w:r>
        <w:rPr>
          <w:b/>
        </w:rPr>
        <w:t>5. CONCLUSIONES</w:t>
      </w:r>
    </w:p>
    <w:p w:rsidR="009E7701" w:rsidRDefault="0037294F">
      <w:r>
        <w:lastRenderedPageBreak/>
        <w:br/>
      </w:r>
      <w:r>
        <w:t>La información aportada por el titular no presenta inconformidades a la Norma de Emisión DS.90/00  respecto de la materia objeto de la fiscalización.</w:t>
      </w:r>
    </w:p>
    <w:p w:rsidR="009E7701" w:rsidRDefault="0037294F">
      <w:r>
        <w:rPr>
          <w:b/>
        </w:rPr>
        <w:br/>
        <w:t>6. ANEXOS</w:t>
      </w:r>
    </w:p>
    <w:p w:rsidR="009E7701" w:rsidRDefault="009E77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9E7701">
        <w:trPr>
          <w:jc w:val="center"/>
        </w:trPr>
        <w:tc>
          <w:tcPr>
            <w:tcW w:w="4500" w:type="dxa"/>
          </w:tcPr>
          <w:p w:rsidR="009E7701" w:rsidRDefault="0037294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E7701" w:rsidRDefault="0037294F">
            <w:pPr>
              <w:jc w:val="center"/>
            </w:pPr>
            <w:r>
              <w:t xml:space="preserve">Nombre Anexo 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E7701" w:rsidRDefault="0037294F">
            <w:r>
              <w:t>Ficha de resultados de autocontrol PUNTO 3 (QUEBRADA NORTE)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E7701" w:rsidRDefault="0037294F">
            <w:r>
              <w:t>Ficha de resultados de autocontrol PUNTO 1 (PLANTA FUNDICION POTRERILLOS)</w:t>
            </w:r>
          </w:p>
        </w:tc>
      </w:tr>
      <w:tr w:rsidR="009E7701">
        <w:trPr>
          <w:jc w:val="center"/>
        </w:trPr>
        <w:tc>
          <w:tcPr>
            <w:tcW w:w="2310" w:type="auto"/>
          </w:tcPr>
          <w:p w:rsidR="009E7701" w:rsidRDefault="0037294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E7701" w:rsidRDefault="0037294F">
            <w:r>
              <w:t>Ficha de resultados de autocontrol PUNTO 2 (TRANQUE DE RELAVES PAMPA AUSTRAL)</w:t>
            </w:r>
          </w:p>
        </w:tc>
      </w:tr>
      <w:tr w:rsidR="00DB3227">
        <w:trPr>
          <w:jc w:val="center"/>
        </w:trPr>
        <w:tc>
          <w:tcPr>
            <w:tcW w:w="2310" w:type="auto"/>
          </w:tcPr>
          <w:p w:rsidR="00DB3227" w:rsidRDefault="00DB3227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DB3227" w:rsidRDefault="00DB3227">
            <w:r>
              <w:t xml:space="preserve">Control Directo </w:t>
            </w:r>
            <w:r w:rsidRPr="00DB3227">
              <w:t>10-2014_Fallido Codelco Salvador.pdf</w:t>
            </w:r>
          </w:p>
        </w:tc>
      </w:tr>
    </w:tbl>
    <w:p w:rsidR="0037294F" w:rsidRDefault="0037294F">
      <w:bookmarkStart w:id="0" w:name="_GoBack"/>
      <w:bookmarkEnd w:id="0"/>
    </w:p>
    <w:sectPr w:rsidR="0037294F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4F" w:rsidRDefault="0037294F">
      <w:r>
        <w:separator/>
      </w:r>
    </w:p>
  </w:endnote>
  <w:endnote w:type="continuationSeparator" w:id="0">
    <w:p w:rsidR="0037294F" w:rsidRDefault="0037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729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7294F"/>
  <w:p w:rsidR="009E7701" w:rsidRDefault="0037294F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729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4F" w:rsidRDefault="0037294F">
      <w:r>
        <w:separator/>
      </w:r>
    </w:p>
  </w:footnote>
  <w:footnote w:type="continuationSeparator" w:id="0">
    <w:p w:rsidR="0037294F" w:rsidRDefault="0037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7294F"/>
    <w:rsid w:val="009E7701"/>
    <w:rsid w:val="00A906D8"/>
    <w:rsid w:val="00AB5A74"/>
    <w:rsid w:val="00DB322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FBE993-2616-4E25-B451-35B3D16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2015-10-21T19:57:00Z</dcterms:created>
  <dcterms:modified xsi:type="dcterms:W3CDTF">2015-10-21T19:57:00Z</dcterms:modified>
</cp:coreProperties>
</file>