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cfc08efed49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401fa62127429e"/>
      <w:footerReference w:type="even" r:id="R92f50cdf1cd9416f"/>
      <w:footerReference w:type="first" r:id="R4f548d0703c74f7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1230c04a9c4ad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DFZ-2015-3918-VII-NE-EI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7175e8ed0743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2ed0a9024944c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b693c13db40a1" /><Relationship Type="http://schemas.openxmlformats.org/officeDocument/2006/relationships/numbering" Target="/word/numbering.xml" Id="Rfb38128126b14655" /><Relationship Type="http://schemas.openxmlformats.org/officeDocument/2006/relationships/settings" Target="/word/settings.xml" Id="R342f800fd4354255" /><Relationship Type="http://schemas.openxmlformats.org/officeDocument/2006/relationships/image" Target="/word/media/feaf9e0a-f542-449d-8d47-3c42da4f23d7.png" Id="R051230c04a9c4ad3" /><Relationship Type="http://schemas.openxmlformats.org/officeDocument/2006/relationships/image" Target="/word/media/16c065e2-c3b2-4d44-9f03-6bc6c2aa949a.png" Id="R167175e8ed074305" /><Relationship Type="http://schemas.openxmlformats.org/officeDocument/2006/relationships/footer" Target="/word/footer1.xml" Id="R18401fa62127429e" /><Relationship Type="http://schemas.openxmlformats.org/officeDocument/2006/relationships/footer" Target="/word/footer2.xml" Id="R92f50cdf1cd9416f" /><Relationship Type="http://schemas.openxmlformats.org/officeDocument/2006/relationships/footer" Target="/word/footer3.xml" Id="R4f548d0703c74f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2ed0a9024944c80" /></Relationships>
</file>