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7a70edfbd048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36a22011ab4c6c"/>
      <w:footerReference w:type="even" r:id="R6ccf2086442046f8"/>
      <w:footerReference w:type="first" r:id="R3f842ee9b53e45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38af7aec746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DFZ-2015-3491-IV-NE-EI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cf6e05bcb343b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8b7ca653d54e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c09827c50b4655" /><Relationship Type="http://schemas.openxmlformats.org/officeDocument/2006/relationships/numbering" Target="/word/numbering.xml" Id="R399bc2962a1142db" /><Relationship Type="http://schemas.openxmlformats.org/officeDocument/2006/relationships/settings" Target="/word/settings.xml" Id="R8a17c0659a7f4cc4" /><Relationship Type="http://schemas.openxmlformats.org/officeDocument/2006/relationships/image" Target="/word/media/386d5272-7d82-4119-b9f7-33e080097306.png" Id="R4dd38af7aec74691" /><Relationship Type="http://schemas.openxmlformats.org/officeDocument/2006/relationships/image" Target="/word/media/a62b5d30-9de9-4526-9e0c-f00f9ea22431.png" Id="Rf7cf6e05bcb343bc" /><Relationship Type="http://schemas.openxmlformats.org/officeDocument/2006/relationships/footer" Target="/word/footer1.xml" Id="R4b36a22011ab4c6c" /><Relationship Type="http://schemas.openxmlformats.org/officeDocument/2006/relationships/footer" Target="/word/footer2.xml" Id="R6ccf2086442046f8" /><Relationship Type="http://schemas.openxmlformats.org/officeDocument/2006/relationships/footer" Target="/word/footer3.xml" Id="R3f842ee9b53e45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8b7ca653d54e5c" /></Relationships>
</file>