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8b13b1683488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797d9a210924e6c"/>
      <w:footerReference w:type="even" r:id="R5444eaebf5794ed4"/>
      <w:footerReference w:type="first" r:id="Rab149613b4d8485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35493062c1649e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E INMOBILIARIA VICHICULEN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DFZ-2015-3436-V-NE-EI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26b3d76daaf49c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E INMOBILIARIA VICHICULEN S.A.”, en el marco de la norma de emisión DS.90/00 para el reporte del período correspondiente a NOVIEMBRE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E INMOBILIARIA VICHICULEN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96828510-6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E INMOBILIARIA VICHICULEN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NORTE KM 84,5, LLAYLLAY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FELIPE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QUIMICAACONCAGUA@GMAIL.COM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3138 de fecha 01-09-2006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LAS MASAS)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LAS MASAS (LLAY LLAY)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LAS MASAS)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LAS MASAS)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6bd67071a4140e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2f4f5621e24a9b" /><Relationship Type="http://schemas.openxmlformats.org/officeDocument/2006/relationships/numbering" Target="/word/numbering.xml" Id="Rc57384908d7a401e" /><Relationship Type="http://schemas.openxmlformats.org/officeDocument/2006/relationships/settings" Target="/word/settings.xml" Id="R0b443032c81943fc" /><Relationship Type="http://schemas.openxmlformats.org/officeDocument/2006/relationships/image" Target="/word/media/94ff8fb7-ce06-4872-8bc9-f69b137137c8.png" Id="Rf35493062c1649e7" /><Relationship Type="http://schemas.openxmlformats.org/officeDocument/2006/relationships/image" Target="/word/media/35284057-97b2-42fb-bc06-4418fe515034.png" Id="R426b3d76daaf49c3" /><Relationship Type="http://schemas.openxmlformats.org/officeDocument/2006/relationships/footer" Target="/word/footer1.xml" Id="R4797d9a210924e6c" /><Relationship Type="http://schemas.openxmlformats.org/officeDocument/2006/relationships/footer" Target="/word/footer2.xml" Id="R5444eaebf5794ed4" /><Relationship Type="http://schemas.openxmlformats.org/officeDocument/2006/relationships/footer" Target="/word/footer3.xml" Id="Rab149613b4d8485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6bd67071a4140e5" /></Relationships>
</file>