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af28b194bd648d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237ce712f834785"/>
      <w:footerReference w:type="even" r:id="R2d9b3f2d1d9d4b32"/>
      <w:footerReference w:type="first" r:id="Rf158a56cf5cb466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4111cd4fbe6474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MARINE HARVEST (PISC. PICHICHANLELFU)</w:t>
      </w:r>
    </w:p>
    <w:p>
      <w:pPr>
        <w:jc w:val="center"/>
      </w:pPr>
      <w:r>
        <w:rPr>
          <w:sz w:val="32"/>
          <w:szCs w:val="32"/>
          <w:b/>
        </w:rPr>
        <w:br/>
      </w:r>
      <w:r>
        <w:rPr>
          <w:sz w:val="32"/>
          <w:szCs w:val="32"/>
          <w:b/>
        </w:rPr>
        <w:t>DFZ-2015-3387-X-NE-EI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ac3ac84d92343d9"/>
                        <a:stretch>
                          <a:fillRect/>
                        </a:stretch>
                      </pic:blipFill>
                      <pic:spPr>
                        <a:xfrm>
                          <a:off x="0" y="0"/>
                          <a:ext cx="1105016" cy="952600"/>
                        </a:xfrm>
                        <a:prstGeom prst="rect">
                          <a:avLst/>
                        </a:prstGeom>
                      </pic:spPr>
                    </pic:pic>
                  </a:graphicData>
                </a:graphic>
              </wp:inline>
            </drawing>
            <w:r>
              <w:rPr>
                <w:sz w:val="18"/>
                <w:szCs w:val="18"/>
              </w:rPr>
              <w:br/>
            </w:r>
            <w:r>
              <w:rPr>
                <w:sz w:val="18"/>
                <w:szCs w:val="18"/>
              </w:rPr>
              <w:t>14-10-2015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“MARINE HARVEST (PISC. PICHICHANLELFU)”, en el marco de la norma de emisión DS.90/00 para el reporte del período correspondiente a NOVIEMBRE del año 2014.</w:t>
      </w:r>
    </w:p>
    <w:p>
      <w:pPr>
        <w:jc w:val="both"/>
      </w:pPr>
      <w:r>
        <w:br/>
      </w:r>
      <w:r>
        <w:t xml:space="preserve">Entre los principales hechos constatados como no conformidades se encuentran: El establecimiento industrial entrega el autocontrol fuera del plazo establecido; El establecimiento industrial no informa en su autocontrol todas las muestras del período controlado indicadas en su programa de monitoreo;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MARINE HARVEST CHILE S.A.</w:t>
            </w:r>
          </w:p>
        </w:tc>
        <w:tc>
          <w:tcPr>
            <w:tcW w:w="2310" w:type="pct"/>
            <w:gridSpan w:val="2"/>
          </w:tcPr>
          <w:p>
            <w:pPr/>
            <w:r>
              <w:rPr>
                <w:b/>
              </w:rPr>
              <w:t>RUT o RUN:</w:t>
            </w:r>
            <w:r>
              <w:br/>
            </w:r>
            <w:r>
              <w:t>96633780-K</w:t>
            </w:r>
          </w:p>
        </w:tc>
      </w:tr>
      <w:tr>
        <w:tc>
          <w:tcPr>
            <w:tcW w:w="2310" w:type="pct"/>
            <w:gridSpan w:val="4"/>
          </w:tcPr>
          <w:p>
            <w:pPr/>
            <w:r>
              <w:rPr>
                <w:b/>
              </w:rPr>
              <w:t>Identificación de la actividad, proyecto o fuente fiscalizada:</w:t>
            </w:r>
            <w:r>
              <w:br/>
            </w:r>
            <w:r>
              <w:t>MARINE HARVEST (PISC. PICHICHANLELFU)</w:t>
            </w:r>
          </w:p>
        </w:tc>
      </w:tr>
      <w:tr>
        <w:tc>
          <w:tcPr>
            <w:tcW w:w="15000" w:type="dxa"/>
          </w:tcPr>
          <w:p>
            <w:pPr/>
            <w:r>
              <w:rPr>
                <w:b/>
              </w:rPr>
              <w:t>Dirección:</w:t>
            </w:r>
            <w:r>
              <w:br/>
            </w:r>
            <w:r>
              <w:t>RIO PICHICHANLELFU.</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PUYEHUE</w:t>
            </w:r>
          </w:p>
        </w:tc>
      </w:tr>
      <w:tr>
        <w:tc>
          <w:tcPr>
            <w:tcW w:w="2310" w:type="pct"/>
            <w:gridSpan w:val="2"/>
          </w:tcPr>
          <w:p>
            <w:pPr/>
            <w:r>
              <w:rPr>
                <w:b/>
              </w:rPr>
              <w:t>Correo electrónico:</w:t>
            </w:r>
            <w:r>
              <w:br/>
            </w:r>
            <w:r>
              <w:t>MARIA.CECILIA.ARANDA@MARINEHARVEST.COM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4526 de fecha 18-12-2006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PICHICHANLELFU)</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No tiene</w:t>
            </w:r>
          </w:p>
        </w:tc>
        <w:tc>
          <w:tcPr>
            <w:tcW w:w="2310" w:type="auto"/>
          </w:tcPr>
          <w:p>
            <w:pPr/>
            <w:r>
              <w:rPr>
                <w:sz w:val="18"/>
                <w:szCs w:val="18"/>
              </w:rPr>
              <w:t>RIO PICHICHANLELFU (PUYEHUE, X REG.)</w:t>
            </w:r>
          </w:p>
        </w:tc>
        <w:tc>
          <w:tcPr>
            <w:tcW w:w="2310" w:type="auto"/>
          </w:tcPr>
          <w:p>
            <w:pPr/>
            <w:r>
              <w:rPr>
                <w:sz w:val="18"/>
                <w:szCs w:val="18"/>
              </w:rPr>
              <w:t>13041</w:t>
            </w:r>
          </w:p>
        </w:tc>
        <w:tc>
          <w:tcPr>
            <w:tcW w:w="2310" w:type="auto"/>
          </w:tcPr>
          <w:p>
            <w:pPr/>
            <w:r>
              <w:rPr>
                <w:sz w:val="18"/>
                <w:szCs w:val="18"/>
              </w:rPr>
              <w:t>4526</w:t>
            </w:r>
          </w:p>
        </w:tc>
        <w:tc>
          <w:tcPr>
            <w:tcW w:w="2310" w:type="auto"/>
          </w:tcPr>
          <w:p>
            <w:pPr/>
            <w:r>
              <w:rPr>
                <w:sz w:val="18"/>
                <w:szCs w:val="18"/>
              </w:rPr>
              <w:t>18-12-2006</w:t>
            </w:r>
          </w:p>
        </w:tc>
        <w:tc>
          <w:tcPr>
            <w:tcW w:w="2310" w:type="auto"/>
          </w:tcPr>
          <w:p>
            <w:pPr/>
            <w:r>
              <w:rPr>
                <w:sz w:val="18"/>
                <w:szCs w:val="18"/>
              </w:rPr>
              <w:t>07-2013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PICHICHANLELFU)</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3</w:t>
            </w:r>
          </w:p>
        </w:tc>
        <w:tc>
          <w:tcPr>
            <w:tcW w:w="2310" w:type="auto"/>
          </w:tcPr>
          <w:p>
            <w:pPr/>
            <w:r>
              <w:t>Entregar dentro de plazo</w:t>
            </w:r>
          </w:p>
        </w:tc>
        <w:tc>
          <w:tcPr>
            <w:tcW w:w="2310" w:type="auto"/>
          </w:tcPr>
          <w:p>
            <w:pPr/>
            <w:r>
              <w:t>El establecimiento industrial entrega el autocontrol fuera de plazo durante el período controlado de NOVIEMBRE de 2014.</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NOVIEMBRE de 2014.</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NOVIEMBRE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PICHICHANLELFU)</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60f46a40a3724b1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640807210d14e53" /><Relationship Type="http://schemas.openxmlformats.org/officeDocument/2006/relationships/numbering" Target="/word/numbering.xml" Id="R3cb46b0e06e74c4b" /><Relationship Type="http://schemas.openxmlformats.org/officeDocument/2006/relationships/settings" Target="/word/settings.xml" Id="R592775924f844fdf" /><Relationship Type="http://schemas.openxmlformats.org/officeDocument/2006/relationships/image" Target="/word/media/1bcb947d-9e4e-4c64-a110-32053244e543.png" Id="Re4111cd4fbe6474e" /><Relationship Type="http://schemas.openxmlformats.org/officeDocument/2006/relationships/image" Target="/word/media/b93cfdaa-334c-4de2-90ff-e4e55de886fe.png" Id="Rbac3ac84d92343d9" /><Relationship Type="http://schemas.openxmlformats.org/officeDocument/2006/relationships/footer" Target="/word/footer1.xml" Id="Rc237ce712f834785" /><Relationship Type="http://schemas.openxmlformats.org/officeDocument/2006/relationships/footer" Target="/word/footer2.xml" Id="R2d9b3f2d1d9d4b32" /><Relationship Type="http://schemas.openxmlformats.org/officeDocument/2006/relationships/footer" Target="/word/footer3.xml" Id="Rf158a56cf5cb466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0f46a40a3724b1a" /></Relationships>
</file>