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c06b15ea4049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4632c0ca694b98"/>
      <w:footerReference w:type="even" r:id="R8ca5699290bd479f"/>
      <w:footerReference w:type="first" r:id="Rce5b819a04c042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048863671141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DFZ-2014-947-X-NE-EI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44768e2d0d47f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79728530-7-1-167</w:t>
            </w:r>
          </w:p>
        </w:tc>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664851</w:t>
            </w:r>
          </w:p>
        </w:tc>
        <w:tc>
          <w:tcPr>
            <w:tcW w:w="2310" w:type="auto"/>
          </w:tcPr>
          <w:p>
            <w:pPr/>
            <w:r>
              <w:rPr>
                <w:sz w:val="18"/>
                <w:szCs w:val="18"/>
              </w:rPr>
              <w:t>5423703</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79728530-7-1-604</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664914</w:t>
            </w:r>
          </w:p>
        </w:tc>
        <w:tc>
          <w:tcPr>
            <w:tcW w:w="2310" w:type="auto"/>
          </w:tcPr>
          <w:p>
            <w:pPr/>
            <w:r>
              <w:rPr>
                <w:sz w:val="18"/>
                <w:szCs w:val="18"/>
              </w:rPr>
              <w:t>5423727</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79728530-7-1-167</w:t>
            </w:r>
          </w:p>
        </w:tc>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79728530-7-1-604</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a041114759d4e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8aee16b9e7467e" /><Relationship Type="http://schemas.openxmlformats.org/officeDocument/2006/relationships/numbering" Target="/word/numbering.xml" Id="R867d8be52fc04ba7" /><Relationship Type="http://schemas.openxmlformats.org/officeDocument/2006/relationships/settings" Target="/word/settings.xml" Id="Rfc5bd8435a364fbe" /><Relationship Type="http://schemas.openxmlformats.org/officeDocument/2006/relationships/image" Target="/word/media/abb6b2fc-f85b-401e-9306-9ba657921f23.png" Id="R840488636711415f" /><Relationship Type="http://schemas.openxmlformats.org/officeDocument/2006/relationships/image" Target="/word/media/a3bf21fe-8e75-48d1-9116-cf24fba0fa07.png" Id="Re744768e2d0d47fa" /><Relationship Type="http://schemas.openxmlformats.org/officeDocument/2006/relationships/footer" Target="/word/footer1.xml" Id="R8a4632c0ca694b98" /><Relationship Type="http://schemas.openxmlformats.org/officeDocument/2006/relationships/footer" Target="/word/footer2.xml" Id="R8ca5699290bd479f" /><Relationship Type="http://schemas.openxmlformats.org/officeDocument/2006/relationships/footer" Target="/word/footer3.xml" Id="Rce5b819a04c042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041114759d4e26" /></Relationships>
</file>