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3752" w:rsidRDefault="005618F6">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B53752" w:rsidRDefault="005618F6">
      <w:pPr>
        <w:jc w:val="center"/>
      </w:pPr>
      <w:r>
        <w:rPr>
          <w:b/>
          <w:sz w:val="32"/>
          <w:szCs w:val="32"/>
        </w:rPr>
        <w:t xml:space="preserve">INFORME DE FISCALIZACIÓN </w:t>
      </w:r>
      <w:r>
        <w:rPr>
          <w:b/>
          <w:sz w:val="32"/>
          <w:szCs w:val="32"/>
        </w:rPr>
        <w:t>AMBIENTAL</w:t>
      </w:r>
    </w:p>
    <w:p w:rsidR="00B53752" w:rsidRDefault="005618F6">
      <w:pPr>
        <w:jc w:val="center"/>
      </w:pPr>
      <w:r>
        <w:rPr>
          <w:b/>
          <w:sz w:val="32"/>
          <w:szCs w:val="32"/>
        </w:rPr>
        <w:br/>
        <w:t>Normas de Emisión</w:t>
      </w:r>
    </w:p>
    <w:p w:rsidR="00B53752" w:rsidRDefault="005618F6">
      <w:pPr>
        <w:jc w:val="center"/>
      </w:pPr>
      <w:r>
        <w:rPr>
          <w:b/>
          <w:sz w:val="32"/>
          <w:szCs w:val="32"/>
        </w:rPr>
        <w:br/>
        <w:t>CULTIVADORA DE SALMONES LINAO LTDA (ECOPISC. RIO BLANCO)</w:t>
      </w:r>
    </w:p>
    <w:p w:rsidR="00B53752" w:rsidRDefault="005618F6">
      <w:pPr>
        <w:jc w:val="center"/>
      </w:pPr>
      <w:r>
        <w:rPr>
          <w:b/>
          <w:sz w:val="32"/>
          <w:szCs w:val="32"/>
        </w:rPr>
        <w:br/>
        <w:t>DFZ-2014-1246-X-NE-EI</w:t>
      </w:r>
    </w:p>
    <w:p w:rsidR="00B53752" w:rsidRDefault="00B53752"/>
    <w:tbl>
      <w:tblPr>
        <w:tblStyle w:val="Tablaconcuadrcula"/>
        <w:tblW w:w="5000" w:type="auto"/>
        <w:jc w:val="center"/>
        <w:tblLayout w:type="fixed"/>
        <w:tblLook w:val="04A0" w:firstRow="1" w:lastRow="0" w:firstColumn="1" w:lastColumn="0" w:noHBand="0" w:noVBand="1"/>
      </w:tblPr>
      <w:tblGrid>
        <w:gridCol w:w="2310"/>
        <w:gridCol w:w="3750"/>
        <w:gridCol w:w="3750"/>
      </w:tblGrid>
      <w:tr w:rsidR="00B53752">
        <w:trPr>
          <w:jc w:val="center"/>
        </w:trPr>
        <w:tc>
          <w:tcPr>
            <w:tcW w:w="1500" w:type="dxa"/>
          </w:tcPr>
          <w:p w:rsidR="00B53752" w:rsidRDefault="00B53752"/>
        </w:tc>
        <w:tc>
          <w:tcPr>
            <w:tcW w:w="3750" w:type="dxa"/>
          </w:tcPr>
          <w:p w:rsidR="00B53752" w:rsidRDefault="005618F6">
            <w:pPr>
              <w:jc w:val="center"/>
            </w:pPr>
            <w:r>
              <w:rPr>
                <w:sz w:val="18"/>
                <w:szCs w:val="18"/>
              </w:rPr>
              <w:t>Nombre</w:t>
            </w:r>
          </w:p>
        </w:tc>
        <w:tc>
          <w:tcPr>
            <w:tcW w:w="3750" w:type="dxa"/>
          </w:tcPr>
          <w:p w:rsidR="00B53752" w:rsidRDefault="005618F6">
            <w:pPr>
              <w:jc w:val="center"/>
            </w:pPr>
            <w:r>
              <w:rPr>
                <w:sz w:val="18"/>
                <w:szCs w:val="18"/>
              </w:rPr>
              <w:t>Firma</w:t>
            </w:r>
          </w:p>
        </w:tc>
      </w:tr>
      <w:tr w:rsidR="00B53752">
        <w:trPr>
          <w:jc w:val="center"/>
        </w:trPr>
        <w:tc>
          <w:tcPr>
            <w:tcW w:w="2310" w:type="dxa"/>
          </w:tcPr>
          <w:p w:rsidR="00B53752" w:rsidRDefault="005618F6">
            <w:pPr>
              <w:jc w:val="center"/>
            </w:pPr>
            <w:r>
              <w:rPr>
                <w:sz w:val="18"/>
                <w:szCs w:val="18"/>
              </w:rPr>
              <w:t>Aprobado</w:t>
            </w:r>
          </w:p>
        </w:tc>
        <w:tc>
          <w:tcPr>
            <w:tcW w:w="2310" w:type="dxa"/>
          </w:tcPr>
          <w:p w:rsidR="00B53752" w:rsidRPr="005618F6" w:rsidRDefault="005618F6">
            <w:pPr>
              <w:jc w:val="center"/>
              <w:rPr>
                <w:sz w:val="18"/>
              </w:rPr>
            </w:pPr>
            <w:r w:rsidRPr="005618F6">
              <w:rPr>
                <w:sz w:val="18"/>
              </w:rPr>
              <w:t>JUAN EDUARDO JOHNSON VIDAL</w:t>
            </w:r>
          </w:p>
        </w:tc>
        <w:tc>
          <w:tcPr>
            <w:tcW w:w="2310" w:type="dxa"/>
          </w:tcPr>
          <w:p w:rsidR="00B53752" w:rsidRDefault="005618F6">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77pt;height:88.5pt">
                  <v:imagedata r:id="rId8" o:title=""/>
                  <o:lock v:ext="edit" ungrouping="t" rotation="t" cropping="t" verticies="t" text="t" grouping="t"/>
                  <o:signatureline v:ext="edit" id="{D44ADAFA-22AD-4A40-B1E9-555418212B90}" provid="{00000000-0000-0000-0000-000000000000}" showsigndate="f" issignatureline="t"/>
                </v:shape>
              </w:pict>
            </w:r>
            <w:bookmarkStart w:id="0" w:name="_GoBack"/>
            <w:bookmarkEnd w:id="0"/>
          </w:p>
        </w:tc>
      </w:tr>
      <w:tr w:rsidR="00B53752">
        <w:trPr>
          <w:jc w:val="center"/>
        </w:trPr>
        <w:tc>
          <w:tcPr>
            <w:tcW w:w="2310" w:type="dxa"/>
          </w:tcPr>
          <w:p w:rsidR="00B53752" w:rsidRDefault="005618F6">
            <w:pPr>
              <w:jc w:val="center"/>
            </w:pPr>
            <w:r>
              <w:rPr>
                <w:sz w:val="18"/>
                <w:szCs w:val="18"/>
              </w:rPr>
              <w:t>Elaborado</w:t>
            </w:r>
          </w:p>
        </w:tc>
        <w:tc>
          <w:tcPr>
            <w:tcW w:w="2310" w:type="dxa"/>
            <w:gridSpan w:val="2"/>
          </w:tcPr>
          <w:p w:rsidR="00B53752" w:rsidRDefault="005618F6">
            <w:pPr>
              <w:jc w:val="center"/>
            </w:pPr>
            <w:r>
              <w:rPr>
                <w:sz w:val="18"/>
                <w:szCs w:val="18"/>
              </w:rPr>
              <w:t>VERÓNICA GONZÁLEZ DELFÍN</w:t>
            </w:r>
          </w:p>
        </w:tc>
      </w:tr>
    </w:tbl>
    <w:p w:rsidR="00B53752" w:rsidRDefault="005618F6">
      <w:r>
        <w:br w:type="page"/>
      </w:r>
    </w:p>
    <w:p w:rsidR="00B53752" w:rsidRDefault="005618F6">
      <w:r>
        <w:rPr>
          <w:b/>
        </w:rPr>
        <w:lastRenderedPageBreak/>
        <w:br/>
        <w:t>1. RESUMEN.</w:t>
      </w:r>
    </w:p>
    <w:p w:rsidR="00B53752" w:rsidRDefault="005618F6">
      <w:pPr>
        <w:jc w:val="both"/>
      </w:pPr>
      <w:r>
        <w:br/>
        <w:t xml:space="preserve">El presente documento da cuenta del </w:t>
      </w:r>
      <w:r>
        <w:t>informe de examen de la información realizado por la Superintendencia del Medio Ambiente (SMA), al establecimiento industrial “CULTIVADORA DE SALMONES LINAO LTDA (ECOPISC. RIO BLANCO)”, en el marco de la norma de emisión DS.90/00 para el reporte del períod</w:t>
      </w:r>
      <w:r>
        <w:t>o correspondiente a NOVIEMBRE del año 2013.</w:t>
      </w:r>
    </w:p>
    <w:p w:rsidR="00B53752" w:rsidRDefault="005618F6">
      <w:pPr>
        <w:jc w:val="both"/>
      </w:pPr>
      <w:r>
        <w:br/>
        <w:t xml:space="preserve">Entre los principales hechos constatados como no conformidades se encuentran: El establecimiento industrial entrega el autocontrol fuera del plazo establecido; </w:t>
      </w:r>
    </w:p>
    <w:p w:rsidR="00B53752" w:rsidRDefault="005618F6">
      <w:r>
        <w:rPr>
          <w:b/>
        </w:rPr>
        <w:br/>
        <w:t>2. IDENTIFICACIÓN DEL PROYECTO, ACTIVIDAD O FUENT</w:t>
      </w:r>
      <w:r>
        <w:rPr>
          <w:b/>
        </w:rPr>
        <w:t>E FISCALIZADA</w:t>
      </w:r>
    </w:p>
    <w:p w:rsidR="00B53752" w:rsidRDefault="00B53752"/>
    <w:tbl>
      <w:tblPr>
        <w:tblStyle w:val="Tablaconcuadrcula"/>
        <w:tblW w:w="5000" w:type="pct"/>
        <w:jc w:val="center"/>
        <w:tblLook w:val="04A0" w:firstRow="1" w:lastRow="0" w:firstColumn="1" w:lastColumn="0" w:noHBand="0" w:noVBand="1"/>
      </w:tblPr>
      <w:tblGrid>
        <w:gridCol w:w="3543"/>
        <w:gridCol w:w="3543"/>
        <w:gridCol w:w="3544"/>
        <w:gridCol w:w="3544"/>
      </w:tblGrid>
      <w:tr w:rsidR="00B53752">
        <w:trPr>
          <w:jc w:val="center"/>
        </w:trPr>
        <w:tc>
          <w:tcPr>
            <w:tcW w:w="2310" w:type="pct"/>
            <w:gridSpan w:val="2"/>
          </w:tcPr>
          <w:p w:rsidR="00B53752" w:rsidRDefault="005618F6">
            <w:r>
              <w:rPr>
                <w:b/>
              </w:rPr>
              <w:t>Titular de la actividad, proyecto o fuente fiscalizada:</w:t>
            </w:r>
            <w:r>
              <w:br/>
              <w:t>CULTIVADORA DE SALMONES LINAO LTDA.</w:t>
            </w:r>
          </w:p>
        </w:tc>
        <w:tc>
          <w:tcPr>
            <w:tcW w:w="2310" w:type="pct"/>
            <w:gridSpan w:val="2"/>
          </w:tcPr>
          <w:p w:rsidR="00B53752" w:rsidRDefault="005618F6">
            <w:r>
              <w:rPr>
                <w:b/>
              </w:rPr>
              <w:t>RUT o RUN:</w:t>
            </w:r>
            <w:r>
              <w:br/>
              <w:t>79736490-8</w:t>
            </w:r>
          </w:p>
        </w:tc>
      </w:tr>
      <w:tr w:rsidR="00B53752">
        <w:trPr>
          <w:jc w:val="center"/>
        </w:trPr>
        <w:tc>
          <w:tcPr>
            <w:tcW w:w="2310" w:type="pct"/>
            <w:gridSpan w:val="4"/>
          </w:tcPr>
          <w:p w:rsidR="00B53752" w:rsidRDefault="005618F6">
            <w:r>
              <w:rPr>
                <w:b/>
              </w:rPr>
              <w:t>Identificación de la actividad, proyecto o fuente fiscalizada:</w:t>
            </w:r>
            <w:r>
              <w:br/>
              <w:t>CULTIVADORA DE SALMONES LINAO LTDA (ECOPISC. RIO BLANCO)</w:t>
            </w:r>
          </w:p>
        </w:tc>
      </w:tr>
      <w:tr w:rsidR="00B53752">
        <w:trPr>
          <w:jc w:val="center"/>
        </w:trPr>
        <w:tc>
          <w:tcPr>
            <w:tcW w:w="15000" w:type="dxa"/>
          </w:tcPr>
          <w:p w:rsidR="00B53752" w:rsidRDefault="005618F6">
            <w:r>
              <w:rPr>
                <w:b/>
              </w:rPr>
              <w:t>Dirección:</w:t>
            </w:r>
            <w:r>
              <w:br/>
              <w:t>SECTOR RIO BLANCO, CAMINO A LAGO CHAPO</w:t>
            </w:r>
          </w:p>
        </w:tc>
        <w:tc>
          <w:tcPr>
            <w:tcW w:w="15000" w:type="dxa"/>
          </w:tcPr>
          <w:p w:rsidR="00B53752" w:rsidRDefault="005618F6">
            <w:r>
              <w:rPr>
                <w:b/>
              </w:rPr>
              <w:t>Región:</w:t>
            </w:r>
            <w:r>
              <w:br/>
              <w:t>X REGIÓN DE LOS LAGOS</w:t>
            </w:r>
          </w:p>
        </w:tc>
        <w:tc>
          <w:tcPr>
            <w:tcW w:w="15000" w:type="dxa"/>
          </w:tcPr>
          <w:p w:rsidR="00B53752" w:rsidRDefault="005618F6">
            <w:r>
              <w:rPr>
                <w:b/>
              </w:rPr>
              <w:t>Provincia:</w:t>
            </w:r>
            <w:r>
              <w:br/>
              <w:t>LLANQUIHUE</w:t>
            </w:r>
          </w:p>
        </w:tc>
        <w:tc>
          <w:tcPr>
            <w:tcW w:w="15000" w:type="dxa"/>
          </w:tcPr>
          <w:p w:rsidR="00B53752" w:rsidRDefault="005618F6">
            <w:r>
              <w:rPr>
                <w:b/>
              </w:rPr>
              <w:t>Comuna:</w:t>
            </w:r>
            <w:r>
              <w:br/>
              <w:t>PUERTO MONTT</w:t>
            </w:r>
          </w:p>
        </w:tc>
      </w:tr>
      <w:tr w:rsidR="00B53752">
        <w:trPr>
          <w:jc w:val="center"/>
        </w:trPr>
        <w:tc>
          <w:tcPr>
            <w:tcW w:w="2310" w:type="pct"/>
            <w:gridSpan w:val="2"/>
          </w:tcPr>
          <w:p w:rsidR="00B53752" w:rsidRDefault="005618F6">
            <w:r>
              <w:rPr>
                <w:b/>
              </w:rPr>
              <w:t>Correo electrónico:</w:t>
            </w:r>
            <w:r>
              <w:br/>
              <w:t>IGOR.STACK@MARINEHARVEST.COM</w:t>
            </w:r>
          </w:p>
        </w:tc>
        <w:tc>
          <w:tcPr>
            <w:tcW w:w="2310" w:type="pct"/>
            <w:gridSpan w:val="2"/>
          </w:tcPr>
          <w:p w:rsidR="00B53752" w:rsidRDefault="005618F6">
            <w:r>
              <w:rPr>
                <w:b/>
              </w:rPr>
              <w:t>Teléfono:</w:t>
            </w:r>
            <w:r>
              <w:br/>
            </w:r>
          </w:p>
        </w:tc>
      </w:tr>
    </w:tbl>
    <w:p w:rsidR="00B53752" w:rsidRDefault="005618F6">
      <w:r>
        <w:rPr>
          <w:b/>
        </w:rPr>
        <w:br/>
        <w:t>3. ANTECEDENTES DE LA ACTIVIDAD DE FISCALIZACIÓN</w:t>
      </w:r>
    </w:p>
    <w:p w:rsidR="00B53752" w:rsidRDefault="00B53752"/>
    <w:tbl>
      <w:tblPr>
        <w:tblStyle w:val="Tablaconcuadrcula"/>
        <w:tblW w:w="5000" w:type="auto"/>
        <w:jc w:val="center"/>
        <w:tblLook w:val="04A0" w:firstRow="1" w:lastRow="0" w:firstColumn="1" w:lastColumn="0" w:noHBand="0" w:noVBand="1"/>
      </w:tblPr>
      <w:tblGrid>
        <w:gridCol w:w="4449"/>
        <w:gridCol w:w="9725"/>
      </w:tblGrid>
      <w:tr w:rsidR="00B53752">
        <w:trPr>
          <w:jc w:val="center"/>
        </w:trPr>
        <w:tc>
          <w:tcPr>
            <w:tcW w:w="12000" w:type="dxa"/>
          </w:tcPr>
          <w:p w:rsidR="00B53752" w:rsidRDefault="005618F6">
            <w:r>
              <w:t>Motivo de la Activid</w:t>
            </w:r>
            <w:r>
              <w:t>ad de Fiscalización:</w:t>
            </w:r>
          </w:p>
        </w:tc>
        <w:tc>
          <w:tcPr>
            <w:tcW w:w="30000" w:type="dxa"/>
          </w:tcPr>
          <w:p w:rsidR="00B53752" w:rsidRDefault="005618F6">
            <w:r>
              <w:t>Actividad Programada de Seguimiento Ambiental de Normas de Emisión referentes a la descarga de Residuos Líquidos para el período de NOVIEMBRE del 2013.</w:t>
            </w:r>
          </w:p>
        </w:tc>
      </w:tr>
      <w:tr w:rsidR="00B53752">
        <w:trPr>
          <w:jc w:val="center"/>
        </w:trPr>
        <w:tc>
          <w:tcPr>
            <w:tcW w:w="2310" w:type="auto"/>
          </w:tcPr>
          <w:p w:rsidR="00B53752" w:rsidRDefault="005618F6">
            <w:r>
              <w:t>Materia Específica Objeto de la Fiscalización:</w:t>
            </w:r>
          </w:p>
        </w:tc>
        <w:tc>
          <w:tcPr>
            <w:tcW w:w="2310" w:type="auto"/>
          </w:tcPr>
          <w:p w:rsidR="00B53752" w:rsidRDefault="005618F6">
            <w:r>
              <w:t xml:space="preserve">Analizar los resultados analíticos </w:t>
            </w:r>
            <w:r>
              <w:t>de la calidad de los Residuos Líquidos descargados por la actividad industrial individualizada anteriormente, según la siguiente Resolución de Monitoreo (RPM):</w:t>
            </w:r>
            <w:r>
              <w:br/>
              <w:t>SISS N° 1011 de fecha 11-04-2007</w:t>
            </w:r>
          </w:p>
        </w:tc>
      </w:tr>
      <w:tr w:rsidR="00B53752">
        <w:trPr>
          <w:jc w:val="center"/>
        </w:trPr>
        <w:tc>
          <w:tcPr>
            <w:tcW w:w="2310" w:type="auto"/>
          </w:tcPr>
          <w:p w:rsidR="00B53752" w:rsidRDefault="005618F6">
            <w:r>
              <w:t>Instrumentos de Gestión Ambiental que Regulan la Actividad Fis</w:t>
            </w:r>
            <w:r>
              <w:t>calizada:</w:t>
            </w:r>
          </w:p>
        </w:tc>
        <w:tc>
          <w:tcPr>
            <w:tcW w:w="2310" w:type="auto"/>
          </w:tcPr>
          <w:p w:rsidR="00B53752" w:rsidRDefault="005618F6">
            <w:r>
              <w:t>La Resolución de Calificación Ambiental que regula la actividad es:</w:t>
            </w:r>
            <w:r>
              <w:br/>
              <w:t>RCA N°348 de fecha 17-05-2004</w:t>
            </w:r>
            <w:r>
              <w:br/>
              <w:t>La Norma de Emisión que regula la actividad es:</w:t>
            </w:r>
            <w:r>
              <w:br/>
              <w:t xml:space="preserve">N° 90/2000 Establece Norma de Emisión para la Regulación de Contaminantes Asociados a las Descargas </w:t>
            </w:r>
            <w:r>
              <w:lastRenderedPageBreak/>
              <w:t>de Residuos Líquidos a Aguas Marinas y Continentales Superficiales</w:t>
            </w:r>
          </w:p>
        </w:tc>
      </w:tr>
    </w:tbl>
    <w:p w:rsidR="00B53752" w:rsidRDefault="005618F6">
      <w:r>
        <w:rPr>
          <w:b/>
        </w:rPr>
        <w:lastRenderedPageBreak/>
        <w:br/>
        <w:t>4. ACTIVIDADES DE FISCALIZACIÓN REALIZADAS Y RESULTADOS</w:t>
      </w:r>
    </w:p>
    <w:p w:rsidR="00B53752" w:rsidRDefault="005618F6">
      <w:r>
        <w:rPr>
          <w:b/>
        </w:rPr>
        <w:br/>
      </w:r>
      <w:r>
        <w:rPr>
          <w:b/>
        </w:rPr>
        <w:tab/>
        <w:t>4.1. Identificación de la descarga</w:t>
      </w:r>
    </w:p>
    <w:p w:rsidR="00B53752" w:rsidRDefault="00B53752"/>
    <w:tbl>
      <w:tblPr>
        <w:tblStyle w:val="Tablaconcuadrcula"/>
        <w:tblW w:w="5000" w:type="auto"/>
        <w:jc w:val="center"/>
        <w:tblLook w:val="04A0" w:firstRow="1" w:lastRow="0" w:firstColumn="1" w:lastColumn="0" w:noHBand="0" w:noVBand="1"/>
      </w:tblPr>
      <w:tblGrid>
        <w:gridCol w:w="1327"/>
        <w:gridCol w:w="1375"/>
        <w:gridCol w:w="1028"/>
        <w:gridCol w:w="1349"/>
        <w:gridCol w:w="1059"/>
        <w:gridCol w:w="988"/>
        <w:gridCol w:w="872"/>
        <w:gridCol w:w="862"/>
        <w:gridCol w:w="800"/>
        <w:gridCol w:w="910"/>
        <w:gridCol w:w="995"/>
        <w:gridCol w:w="739"/>
        <w:gridCol w:w="936"/>
        <w:gridCol w:w="934"/>
      </w:tblGrid>
      <w:tr w:rsidR="00B53752">
        <w:trPr>
          <w:jc w:val="center"/>
        </w:trPr>
        <w:tc>
          <w:tcPr>
            <w:tcW w:w="6000" w:type="dxa"/>
          </w:tcPr>
          <w:p w:rsidR="00B53752" w:rsidRDefault="005618F6">
            <w:pPr>
              <w:jc w:val="center"/>
            </w:pPr>
            <w:r>
              <w:rPr>
                <w:sz w:val="18"/>
                <w:szCs w:val="18"/>
              </w:rPr>
              <w:t>Código interno</w:t>
            </w:r>
          </w:p>
        </w:tc>
        <w:tc>
          <w:tcPr>
            <w:tcW w:w="6000" w:type="dxa"/>
          </w:tcPr>
          <w:p w:rsidR="00B53752" w:rsidRDefault="005618F6">
            <w:pPr>
              <w:jc w:val="center"/>
            </w:pPr>
            <w:r>
              <w:rPr>
                <w:sz w:val="18"/>
                <w:szCs w:val="18"/>
              </w:rPr>
              <w:t>Punto Descarga</w:t>
            </w:r>
          </w:p>
        </w:tc>
        <w:tc>
          <w:tcPr>
            <w:tcW w:w="3000" w:type="dxa"/>
          </w:tcPr>
          <w:p w:rsidR="00B53752" w:rsidRDefault="005618F6">
            <w:pPr>
              <w:jc w:val="center"/>
            </w:pPr>
            <w:r>
              <w:rPr>
                <w:sz w:val="18"/>
                <w:szCs w:val="18"/>
              </w:rPr>
              <w:t>Norma</w:t>
            </w:r>
          </w:p>
        </w:tc>
        <w:tc>
          <w:tcPr>
            <w:tcW w:w="3000" w:type="dxa"/>
          </w:tcPr>
          <w:p w:rsidR="00B53752" w:rsidRDefault="005618F6">
            <w:pPr>
              <w:jc w:val="center"/>
            </w:pPr>
            <w:r>
              <w:rPr>
                <w:sz w:val="18"/>
                <w:szCs w:val="18"/>
              </w:rPr>
              <w:t>Tabla cumplimiento</w:t>
            </w:r>
          </w:p>
        </w:tc>
        <w:tc>
          <w:tcPr>
            <w:tcW w:w="3000" w:type="dxa"/>
          </w:tcPr>
          <w:p w:rsidR="00B53752" w:rsidRDefault="005618F6">
            <w:pPr>
              <w:jc w:val="center"/>
            </w:pPr>
            <w:r>
              <w:rPr>
                <w:sz w:val="18"/>
                <w:szCs w:val="18"/>
              </w:rPr>
              <w:t>Mes control Tabla Completa</w:t>
            </w:r>
          </w:p>
        </w:tc>
        <w:tc>
          <w:tcPr>
            <w:tcW w:w="3000" w:type="dxa"/>
          </w:tcPr>
          <w:p w:rsidR="00B53752" w:rsidRDefault="005618F6">
            <w:pPr>
              <w:jc w:val="center"/>
            </w:pPr>
            <w:r>
              <w:rPr>
                <w:sz w:val="18"/>
                <w:szCs w:val="18"/>
              </w:rPr>
              <w:t xml:space="preserve">Cuerpo </w:t>
            </w:r>
            <w:r>
              <w:rPr>
                <w:sz w:val="18"/>
                <w:szCs w:val="18"/>
              </w:rPr>
              <w:t>receptor</w:t>
            </w:r>
          </w:p>
        </w:tc>
        <w:tc>
          <w:tcPr>
            <w:tcW w:w="3000" w:type="dxa"/>
          </w:tcPr>
          <w:p w:rsidR="00B53752" w:rsidRDefault="005618F6">
            <w:pPr>
              <w:jc w:val="center"/>
            </w:pPr>
            <w:r>
              <w:rPr>
                <w:sz w:val="18"/>
                <w:szCs w:val="18"/>
              </w:rPr>
              <w:t xml:space="preserve">Código CIIU </w:t>
            </w:r>
          </w:p>
        </w:tc>
        <w:tc>
          <w:tcPr>
            <w:tcW w:w="3000" w:type="dxa"/>
          </w:tcPr>
          <w:p w:rsidR="00B53752" w:rsidRDefault="005618F6">
            <w:pPr>
              <w:jc w:val="center"/>
            </w:pPr>
            <w:r>
              <w:rPr>
                <w:sz w:val="18"/>
                <w:szCs w:val="18"/>
              </w:rPr>
              <w:t>Datum</w:t>
            </w:r>
          </w:p>
        </w:tc>
        <w:tc>
          <w:tcPr>
            <w:tcW w:w="3000" w:type="dxa"/>
          </w:tcPr>
          <w:p w:rsidR="00B53752" w:rsidRDefault="005618F6">
            <w:pPr>
              <w:jc w:val="center"/>
            </w:pPr>
            <w:r>
              <w:rPr>
                <w:sz w:val="18"/>
                <w:szCs w:val="18"/>
              </w:rPr>
              <w:t>HUSO</w:t>
            </w:r>
          </w:p>
        </w:tc>
        <w:tc>
          <w:tcPr>
            <w:tcW w:w="3000" w:type="dxa"/>
          </w:tcPr>
          <w:p w:rsidR="00B53752" w:rsidRDefault="005618F6">
            <w:pPr>
              <w:jc w:val="center"/>
            </w:pPr>
            <w:r>
              <w:rPr>
                <w:sz w:val="18"/>
                <w:szCs w:val="18"/>
              </w:rPr>
              <w:t>UTM Este</w:t>
            </w:r>
          </w:p>
        </w:tc>
        <w:tc>
          <w:tcPr>
            <w:tcW w:w="3000" w:type="dxa"/>
          </w:tcPr>
          <w:p w:rsidR="00B53752" w:rsidRDefault="005618F6">
            <w:pPr>
              <w:jc w:val="center"/>
            </w:pPr>
            <w:r>
              <w:rPr>
                <w:sz w:val="18"/>
                <w:szCs w:val="18"/>
              </w:rPr>
              <w:t>UTM Norte</w:t>
            </w:r>
          </w:p>
        </w:tc>
        <w:tc>
          <w:tcPr>
            <w:tcW w:w="3000" w:type="dxa"/>
          </w:tcPr>
          <w:p w:rsidR="00B53752" w:rsidRDefault="005618F6">
            <w:pPr>
              <w:jc w:val="center"/>
            </w:pPr>
            <w:r>
              <w:rPr>
                <w:sz w:val="18"/>
                <w:szCs w:val="18"/>
              </w:rPr>
              <w:t>N° RPM</w:t>
            </w:r>
          </w:p>
        </w:tc>
        <w:tc>
          <w:tcPr>
            <w:tcW w:w="3000" w:type="dxa"/>
          </w:tcPr>
          <w:p w:rsidR="00B53752" w:rsidRDefault="005618F6">
            <w:pPr>
              <w:jc w:val="center"/>
            </w:pPr>
            <w:r>
              <w:rPr>
                <w:sz w:val="18"/>
                <w:szCs w:val="18"/>
              </w:rPr>
              <w:t>Fecha emisión RPM</w:t>
            </w:r>
          </w:p>
        </w:tc>
        <w:tc>
          <w:tcPr>
            <w:tcW w:w="3000" w:type="dxa"/>
          </w:tcPr>
          <w:p w:rsidR="00B53752" w:rsidRDefault="005618F6">
            <w:pPr>
              <w:jc w:val="center"/>
            </w:pPr>
            <w:r>
              <w:rPr>
                <w:sz w:val="18"/>
                <w:szCs w:val="18"/>
              </w:rPr>
              <w:t>Último período Control Directo</w:t>
            </w:r>
          </w:p>
        </w:tc>
      </w:tr>
      <w:tr w:rsidR="00B53752">
        <w:trPr>
          <w:jc w:val="center"/>
        </w:trPr>
        <w:tc>
          <w:tcPr>
            <w:tcW w:w="2310" w:type="auto"/>
          </w:tcPr>
          <w:p w:rsidR="00B53752" w:rsidRDefault="005618F6">
            <w:r>
              <w:rPr>
                <w:sz w:val="18"/>
                <w:szCs w:val="18"/>
              </w:rPr>
              <w:t>79736490-8-110-647</w:t>
            </w:r>
          </w:p>
        </w:tc>
        <w:tc>
          <w:tcPr>
            <w:tcW w:w="2310" w:type="auto"/>
          </w:tcPr>
          <w:p w:rsidR="00B53752" w:rsidRDefault="005618F6">
            <w:r>
              <w:rPr>
                <w:sz w:val="18"/>
                <w:szCs w:val="18"/>
              </w:rPr>
              <w:t>PUNTO UNIFICADO (RIO BLANCO)</w:t>
            </w:r>
          </w:p>
        </w:tc>
        <w:tc>
          <w:tcPr>
            <w:tcW w:w="2310" w:type="auto"/>
          </w:tcPr>
          <w:p w:rsidR="00B53752" w:rsidRDefault="005618F6">
            <w:r>
              <w:rPr>
                <w:sz w:val="18"/>
                <w:szCs w:val="18"/>
              </w:rPr>
              <w:t>DS.90/00</w:t>
            </w:r>
          </w:p>
        </w:tc>
        <w:tc>
          <w:tcPr>
            <w:tcW w:w="2310" w:type="auto"/>
          </w:tcPr>
          <w:p w:rsidR="00B53752" w:rsidRDefault="005618F6">
            <w:r>
              <w:rPr>
                <w:sz w:val="18"/>
                <w:szCs w:val="18"/>
              </w:rPr>
              <w:t>TABLA 1</w:t>
            </w:r>
          </w:p>
        </w:tc>
        <w:tc>
          <w:tcPr>
            <w:tcW w:w="2310" w:type="auto"/>
          </w:tcPr>
          <w:p w:rsidR="00B53752" w:rsidRDefault="005618F6">
            <w:r>
              <w:rPr>
                <w:sz w:val="18"/>
                <w:szCs w:val="18"/>
              </w:rPr>
              <w:t>NO TIENE</w:t>
            </w:r>
          </w:p>
        </w:tc>
        <w:tc>
          <w:tcPr>
            <w:tcW w:w="2310" w:type="auto"/>
          </w:tcPr>
          <w:p w:rsidR="00B53752" w:rsidRDefault="005618F6">
            <w:r>
              <w:rPr>
                <w:sz w:val="18"/>
                <w:szCs w:val="18"/>
              </w:rPr>
              <w:t>RIO BLANCO</w:t>
            </w:r>
          </w:p>
        </w:tc>
        <w:tc>
          <w:tcPr>
            <w:tcW w:w="2310" w:type="auto"/>
          </w:tcPr>
          <w:p w:rsidR="00B53752" w:rsidRDefault="005618F6">
            <w:r>
              <w:rPr>
                <w:sz w:val="18"/>
                <w:szCs w:val="18"/>
              </w:rPr>
              <w:t>13041</w:t>
            </w:r>
          </w:p>
        </w:tc>
        <w:tc>
          <w:tcPr>
            <w:tcW w:w="2310" w:type="auto"/>
          </w:tcPr>
          <w:p w:rsidR="00B53752" w:rsidRDefault="00B53752"/>
        </w:tc>
        <w:tc>
          <w:tcPr>
            <w:tcW w:w="2310" w:type="auto"/>
          </w:tcPr>
          <w:p w:rsidR="00B53752" w:rsidRDefault="00B53752"/>
        </w:tc>
        <w:tc>
          <w:tcPr>
            <w:tcW w:w="2310" w:type="auto"/>
          </w:tcPr>
          <w:p w:rsidR="00B53752" w:rsidRDefault="005618F6">
            <w:r>
              <w:rPr>
                <w:sz w:val="18"/>
                <w:szCs w:val="18"/>
              </w:rPr>
              <w:t>697630</w:t>
            </w:r>
          </w:p>
        </w:tc>
        <w:tc>
          <w:tcPr>
            <w:tcW w:w="2310" w:type="auto"/>
          </w:tcPr>
          <w:p w:rsidR="00B53752" w:rsidRDefault="005618F6">
            <w:r>
              <w:rPr>
                <w:sz w:val="18"/>
                <w:szCs w:val="18"/>
              </w:rPr>
              <w:t>5415010</w:t>
            </w:r>
          </w:p>
        </w:tc>
        <w:tc>
          <w:tcPr>
            <w:tcW w:w="2310" w:type="auto"/>
          </w:tcPr>
          <w:p w:rsidR="00B53752" w:rsidRDefault="005618F6">
            <w:r>
              <w:rPr>
                <w:sz w:val="18"/>
                <w:szCs w:val="18"/>
              </w:rPr>
              <w:t>1011</w:t>
            </w:r>
          </w:p>
        </w:tc>
        <w:tc>
          <w:tcPr>
            <w:tcW w:w="2310" w:type="auto"/>
          </w:tcPr>
          <w:p w:rsidR="00B53752" w:rsidRDefault="005618F6">
            <w:r>
              <w:rPr>
                <w:sz w:val="18"/>
                <w:szCs w:val="18"/>
              </w:rPr>
              <w:t>11-04-2007</w:t>
            </w:r>
          </w:p>
        </w:tc>
        <w:tc>
          <w:tcPr>
            <w:tcW w:w="2310" w:type="auto"/>
          </w:tcPr>
          <w:p w:rsidR="00B53752" w:rsidRDefault="005618F6">
            <w:r>
              <w:rPr>
                <w:sz w:val="18"/>
                <w:szCs w:val="18"/>
              </w:rPr>
              <w:t>08-2013</w:t>
            </w:r>
          </w:p>
        </w:tc>
      </w:tr>
    </w:tbl>
    <w:p w:rsidR="00B53752" w:rsidRDefault="005618F6">
      <w:r>
        <w:rPr>
          <w:b/>
        </w:rPr>
        <w:br/>
      </w:r>
      <w:r>
        <w:rPr>
          <w:b/>
        </w:rPr>
        <w:tab/>
        <w:t>4.2. Resumen</w:t>
      </w:r>
      <w:r>
        <w:rPr>
          <w:b/>
        </w:rPr>
        <w:t xml:space="preserve"> de resultados de la información proporcionada</w:t>
      </w:r>
    </w:p>
    <w:p w:rsidR="00B53752" w:rsidRDefault="00B53752"/>
    <w:tbl>
      <w:tblPr>
        <w:tblStyle w:val="Tablaconcuadrcula"/>
        <w:tblW w:w="5000" w:type="auto"/>
        <w:jc w:val="center"/>
        <w:tblLook w:val="04A0" w:firstRow="1" w:lastRow="0" w:firstColumn="1" w:lastColumn="0" w:noHBand="0" w:noVBand="1"/>
      </w:tblPr>
      <w:tblGrid>
        <w:gridCol w:w="1670"/>
        <w:gridCol w:w="1713"/>
        <w:gridCol w:w="1221"/>
        <w:gridCol w:w="1276"/>
        <w:gridCol w:w="1208"/>
        <w:gridCol w:w="1438"/>
        <w:gridCol w:w="1369"/>
        <w:gridCol w:w="1393"/>
        <w:gridCol w:w="1437"/>
        <w:gridCol w:w="1449"/>
      </w:tblGrid>
      <w:tr w:rsidR="00B53752">
        <w:trPr>
          <w:jc w:val="center"/>
        </w:trPr>
        <w:tc>
          <w:tcPr>
            <w:tcW w:w="2310" w:type="auto"/>
          </w:tcPr>
          <w:p w:rsidR="00B53752" w:rsidRDefault="00B53752"/>
        </w:tc>
        <w:tc>
          <w:tcPr>
            <w:tcW w:w="2310" w:type="auto"/>
          </w:tcPr>
          <w:p w:rsidR="00B53752" w:rsidRDefault="00B53752"/>
        </w:tc>
        <w:tc>
          <w:tcPr>
            <w:tcW w:w="2310" w:type="auto"/>
            <w:gridSpan w:val="8"/>
          </w:tcPr>
          <w:p w:rsidR="00B53752" w:rsidRDefault="005618F6">
            <w:pPr>
              <w:jc w:val="center"/>
            </w:pPr>
            <w:r>
              <w:rPr>
                <w:sz w:val="18"/>
                <w:szCs w:val="18"/>
              </w:rPr>
              <w:t>N° de hechos constatados</w:t>
            </w:r>
          </w:p>
        </w:tc>
      </w:tr>
      <w:tr w:rsidR="00B53752">
        <w:trPr>
          <w:jc w:val="center"/>
        </w:trPr>
        <w:tc>
          <w:tcPr>
            <w:tcW w:w="2310" w:type="auto"/>
          </w:tcPr>
          <w:p w:rsidR="00B53752" w:rsidRDefault="00B53752"/>
        </w:tc>
        <w:tc>
          <w:tcPr>
            <w:tcW w:w="2310" w:type="auto"/>
          </w:tcPr>
          <w:p w:rsidR="00B53752" w:rsidRDefault="00B53752"/>
        </w:tc>
        <w:tc>
          <w:tcPr>
            <w:tcW w:w="2310" w:type="auto"/>
          </w:tcPr>
          <w:p w:rsidR="00B53752" w:rsidRDefault="005618F6">
            <w:pPr>
              <w:jc w:val="center"/>
            </w:pPr>
            <w:r>
              <w:rPr>
                <w:sz w:val="18"/>
                <w:szCs w:val="18"/>
              </w:rPr>
              <w:t>1</w:t>
            </w:r>
          </w:p>
        </w:tc>
        <w:tc>
          <w:tcPr>
            <w:tcW w:w="2310" w:type="auto"/>
          </w:tcPr>
          <w:p w:rsidR="00B53752" w:rsidRDefault="005618F6">
            <w:pPr>
              <w:jc w:val="center"/>
            </w:pPr>
            <w:r>
              <w:rPr>
                <w:sz w:val="18"/>
                <w:szCs w:val="18"/>
              </w:rPr>
              <w:t>2</w:t>
            </w:r>
          </w:p>
        </w:tc>
        <w:tc>
          <w:tcPr>
            <w:tcW w:w="2310" w:type="auto"/>
          </w:tcPr>
          <w:p w:rsidR="00B53752" w:rsidRDefault="005618F6">
            <w:pPr>
              <w:jc w:val="center"/>
            </w:pPr>
            <w:r>
              <w:rPr>
                <w:sz w:val="18"/>
                <w:szCs w:val="18"/>
              </w:rPr>
              <w:t>3</w:t>
            </w:r>
          </w:p>
        </w:tc>
        <w:tc>
          <w:tcPr>
            <w:tcW w:w="2310" w:type="auto"/>
          </w:tcPr>
          <w:p w:rsidR="00B53752" w:rsidRDefault="005618F6">
            <w:pPr>
              <w:jc w:val="center"/>
            </w:pPr>
            <w:r>
              <w:rPr>
                <w:sz w:val="18"/>
                <w:szCs w:val="18"/>
              </w:rPr>
              <w:t>4</w:t>
            </w:r>
          </w:p>
        </w:tc>
        <w:tc>
          <w:tcPr>
            <w:tcW w:w="2310" w:type="auto"/>
          </w:tcPr>
          <w:p w:rsidR="00B53752" w:rsidRDefault="005618F6">
            <w:pPr>
              <w:jc w:val="center"/>
            </w:pPr>
            <w:r>
              <w:rPr>
                <w:sz w:val="18"/>
                <w:szCs w:val="18"/>
              </w:rPr>
              <w:t>5</w:t>
            </w:r>
          </w:p>
        </w:tc>
        <w:tc>
          <w:tcPr>
            <w:tcW w:w="2310" w:type="auto"/>
          </w:tcPr>
          <w:p w:rsidR="00B53752" w:rsidRDefault="005618F6">
            <w:pPr>
              <w:jc w:val="center"/>
            </w:pPr>
            <w:r>
              <w:rPr>
                <w:sz w:val="18"/>
                <w:szCs w:val="18"/>
              </w:rPr>
              <w:t>6</w:t>
            </w:r>
          </w:p>
        </w:tc>
        <w:tc>
          <w:tcPr>
            <w:tcW w:w="2310" w:type="auto"/>
          </w:tcPr>
          <w:p w:rsidR="00B53752" w:rsidRDefault="005618F6">
            <w:pPr>
              <w:jc w:val="center"/>
            </w:pPr>
            <w:r>
              <w:rPr>
                <w:sz w:val="18"/>
                <w:szCs w:val="18"/>
              </w:rPr>
              <w:t>7</w:t>
            </w:r>
          </w:p>
        </w:tc>
        <w:tc>
          <w:tcPr>
            <w:tcW w:w="2310" w:type="auto"/>
          </w:tcPr>
          <w:p w:rsidR="00B53752" w:rsidRDefault="005618F6">
            <w:pPr>
              <w:jc w:val="center"/>
            </w:pPr>
            <w:r>
              <w:rPr>
                <w:sz w:val="18"/>
                <w:szCs w:val="18"/>
              </w:rPr>
              <w:t>8</w:t>
            </w:r>
          </w:p>
        </w:tc>
      </w:tr>
      <w:tr w:rsidR="00B53752">
        <w:trPr>
          <w:jc w:val="center"/>
        </w:trPr>
        <w:tc>
          <w:tcPr>
            <w:tcW w:w="4500" w:type="dxa"/>
          </w:tcPr>
          <w:p w:rsidR="00B53752" w:rsidRDefault="005618F6">
            <w:pPr>
              <w:jc w:val="center"/>
            </w:pPr>
            <w:r>
              <w:rPr>
                <w:sz w:val="18"/>
                <w:szCs w:val="18"/>
              </w:rPr>
              <w:t>Código interno</w:t>
            </w:r>
          </w:p>
        </w:tc>
        <w:tc>
          <w:tcPr>
            <w:tcW w:w="4500" w:type="dxa"/>
          </w:tcPr>
          <w:p w:rsidR="00B53752" w:rsidRDefault="005618F6">
            <w:pPr>
              <w:jc w:val="center"/>
            </w:pPr>
            <w:r>
              <w:rPr>
                <w:sz w:val="18"/>
                <w:szCs w:val="18"/>
              </w:rPr>
              <w:t>Punto Descarga</w:t>
            </w:r>
          </w:p>
        </w:tc>
        <w:tc>
          <w:tcPr>
            <w:tcW w:w="3000" w:type="dxa"/>
          </w:tcPr>
          <w:p w:rsidR="00B53752" w:rsidRDefault="005618F6">
            <w:pPr>
              <w:jc w:val="center"/>
            </w:pPr>
            <w:r>
              <w:rPr>
                <w:sz w:val="18"/>
                <w:szCs w:val="18"/>
              </w:rPr>
              <w:t>Informa</w:t>
            </w:r>
          </w:p>
        </w:tc>
        <w:tc>
          <w:tcPr>
            <w:tcW w:w="3000" w:type="dxa"/>
          </w:tcPr>
          <w:p w:rsidR="00B53752" w:rsidRDefault="005618F6">
            <w:pPr>
              <w:jc w:val="center"/>
            </w:pPr>
            <w:r>
              <w:rPr>
                <w:sz w:val="18"/>
                <w:szCs w:val="18"/>
              </w:rPr>
              <w:t>Efectúa descarga</w:t>
            </w:r>
          </w:p>
        </w:tc>
        <w:tc>
          <w:tcPr>
            <w:tcW w:w="3000" w:type="dxa"/>
          </w:tcPr>
          <w:p w:rsidR="00B53752" w:rsidRDefault="005618F6">
            <w:pPr>
              <w:jc w:val="center"/>
            </w:pPr>
            <w:r>
              <w:rPr>
                <w:sz w:val="18"/>
                <w:szCs w:val="18"/>
              </w:rPr>
              <w:t>Entrega dentro de plazo</w:t>
            </w:r>
          </w:p>
        </w:tc>
        <w:tc>
          <w:tcPr>
            <w:tcW w:w="3000" w:type="dxa"/>
          </w:tcPr>
          <w:p w:rsidR="00B53752" w:rsidRDefault="005618F6">
            <w:pPr>
              <w:jc w:val="center"/>
            </w:pPr>
            <w:r>
              <w:rPr>
                <w:sz w:val="18"/>
                <w:szCs w:val="18"/>
              </w:rPr>
              <w:t>Entrega parámetros solicitados</w:t>
            </w:r>
          </w:p>
        </w:tc>
        <w:tc>
          <w:tcPr>
            <w:tcW w:w="3000" w:type="dxa"/>
          </w:tcPr>
          <w:p w:rsidR="00B53752" w:rsidRDefault="005618F6">
            <w:pPr>
              <w:jc w:val="center"/>
            </w:pPr>
            <w:r>
              <w:rPr>
                <w:sz w:val="18"/>
                <w:szCs w:val="18"/>
              </w:rPr>
              <w:t>Entrega con frecuencia solicitada</w:t>
            </w:r>
          </w:p>
        </w:tc>
        <w:tc>
          <w:tcPr>
            <w:tcW w:w="3000" w:type="dxa"/>
          </w:tcPr>
          <w:p w:rsidR="00B53752" w:rsidRDefault="005618F6">
            <w:pPr>
              <w:jc w:val="center"/>
            </w:pPr>
            <w:r>
              <w:rPr>
                <w:sz w:val="18"/>
                <w:szCs w:val="18"/>
              </w:rPr>
              <w:t xml:space="preserve">Caudal se </w:t>
            </w:r>
            <w:r>
              <w:rPr>
                <w:sz w:val="18"/>
                <w:szCs w:val="18"/>
              </w:rPr>
              <w:t>encuentra bajo Resolución</w:t>
            </w:r>
          </w:p>
        </w:tc>
        <w:tc>
          <w:tcPr>
            <w:tcW w:w="3000" w:type="dxa"/>
          </w:tcPr>
          <w:p w:rsidR="00B53752" w:rsidRDefault="005618F6">
            <w:pPr>
              <w:jc w:val="center"/>
            </w:pPr>
            <w:r>
              <w:rPr>
                <w:sz w:val="18"/>
                <w:szCs w:val="18"/>
              </w:rPr>
              <w:t>Parámetros se encuentran bajo norma</w:t>
            </w:r>
          </w:p>
        </w:tc>
        <w:tc>
          <w:tcPr>
            <w:tcW w:w="3000" w:type="dxa"/>
          </w:tcPr>
          <w:p w:rsidR="00B53752" w:rsidRDefault="005618F6">
            <w:pPr>
              <w:jc w:val="center"/>
            </w:pPr>
            <w:r>
              <w:rPr>
                <w:sz w:val="18"/>
                <w:szCs w:val="18"/>
              </w:rPr>
              <w:t>Presenta Remuestras</w:t>
            </w:r>
          </w:p>
        </w:tc>
      </w:tr>
      <w:tr w:rsidR="00B53752">
        <w:trPr>
          <w:jc w:val="center"/>
        </w:trPr>
        <w:tc>
          <w:tcPr>
            <w:tcW w:w="2310" w:type="auto"/>
          </w:tcPr>
          <w:p w:rsidR="00B53752" w:rsidRDefault="005618F6">
            <w:pPr>
              <w:jc w:val="center"/>
            </w:pPr>
            <w:r>
              <w:rPr>
                <w:sz w:val="18"/>
                <w:szCs w:val="18"/>
              </w:rPr>
              <w:t>79736490-8-110-647</w:t>
            </w:r>
          </w:p>
        </w:tc>
        <w:tc>
          <w:tcPr>
            <w:tcW w:w="2310" w:type="auto"/>
          </w:tcPr>
          <w:p w:rsidR="00B53752" w:rsidRDefault="005618F6">
            <w:pPr>
              <w:jc w:val="center"/>
            </w:pPr>
            <w:r>
              <w:rPr>
                <w:sz w:val="18"/>
                <w:szCs w:val="18"/>
              </w:rPr>
              <w:t>PUNTO UNIFICADO (RIO BLANCO)</w:t>
            </w:r>
          </w:p>
        </w:tc>
        <w:tc>
          <w:tcPr>
            <w:tcW w:w="2310" w:type="auto"/>
          </w:tcPr>
          <w:p w:rsidR="00B53752" w:rsidRDefault="005618F6">
            <w:pPr>
              <w:jc w:val="center"/>
            </w:pPr>
            <w:r>
              <w:rPr>
                <w:sz w:val="18"/>
                <w:szCs w:val="18"/>
              </w:rPr>
              <w:t>SI</w:t>
            </w:r>
          </w:p>
        </w:tc>
        <w:tc>
          <w:tcPr>
            <w:tcW w:w="2310" w:type="auto"/>
          </w:tcPr>
          <w:p w:rsidR="00B53752" w:rsidRDefault="005618F6">
            <w:pPr>
              <w:jc w:val="center"/>
            </w:pPr>
            <w:r>
              <w:rPr>
                <w:sz w:val="18"/>
                <w:szCs w:val="18"/>
              </w:rPr>
              <w:t>SI</w:t>
            </w:r>
          </w:p>
        </w:tc>
        <w:tc>
          <w:tcPr>
            <w:tcW w:w="2310" w:type="auto"/>
          </w:tcPr>
          <w:p w:rsidR="00B53752" w:rsidRDefault="005618F6">
            <w:pPr>
              <w:jc w:val="center"/>
            </w:pPr>
            <w:r>
              <w:rPr>
                <w:sz w:val="18"/>
                <w:szCs w:val="18"/>
              </w:rPr>
              <w:t>NO</w:t>
            </w:r>
          </w:p>
        </w:tc>
        <w:tc>
          <w:tcPr>
            <w:tcW w:w="2310" w:type="auto"/>
          </w:tcPr>
          <w:p w:rsidR="00B53752" w:rsidRDefault="005618F6">
            <w:pPr>
              <w:jc w:val="center"/>
            </w:pPr>
            <w:r>
              <w:rPr>
                <w:sz w:val="18"/>
                <w:szCs w:val="18"/>
              </w:rPr>
              <w:t>SI</w:t>
            </w:r>
          </w:p>
        </w:tc>
        <w:tc>
          <w:tcPr>
            <w:tcW w:w="2310" w:type="auto"/>
          </w:tcPr>
          <w:p w:rsidR="00B53752" w:rsidRDefault="005618F6">
            <w:pPr>
              <w:jc w:val="center"/>
            </w:pPr>
            <w:r>
              <w:rPr>
                <w:sz w:val="18"/>
                <w:szCs w:val="18"/>
              </w:rPr>
              <w:t>SI</w:t>
            </w:r>
          </w:p>
        </w:tc>
        <w:tc>
          <w:tcPr>
            <w:tcW w:w="2310" w:type="auto"/>
          </w:tcPr>
          <w:p w:rsidR="00B53752" w:rsidRDefault="005618F6">
            <w:pPr>
              <w:jc w:val="center"/>
            </w:pPr>
            <w:r>
              <w:rPr>
                <w:sz w:val="18"/>
                <w:szCs w:val="18"/>
              </w:rPr>
              <w:t>SI</w:t>
            </w:r>
          </w:p>
        </w:tc>
        <w:tc>
          <w:tcPr>
            <w:tcW w:w="2310" w:type="auto"/>
          </w:tcPr>
          <w:p w:rsidR="00B53752" w:rsidRDefault="005618F6">
            <w:pPr>
              <w:jc w:val="center"/>
            </w:pPr>
            <w:r>
              <w:rPr>
                <w:sz w:val="18"/>
                <w:szCs w:val="18"/>
              </w:rPr>
              <w:t>SI</w:t>
            </w:r>
          </w:p>
        </w:tc>
        <w:tc>
          <w:tcPr>
            <w:tcW w:w="2310" w:type="auto"/>
          </w:tcPr>
          <w:p w:rsidR="00B53752" w:rsidRDefault="005618F6">
            <w:pPr>
              <w:jc w:val="center"/>
            </w:pPr>
            <w:r>
              <w:rPr>
                <w:sz w:val="18"/>
                <w:szCs w:val="18"/>
              </w:rPr>
              <w:t>NO APLICA</w:t>
            </w:r>
          </w:p>
        </w:tc>
      </w:tr>
    </w:tbl>
    <w:p w:rsidR="00B53752" w:rsidRDefault="005618F6">
      <w:r>
        <w:rPr>
          <w:b/>
        </w:rPr>
        <w:br/>
        <w:t>5. CONCLUSIONES</w:t>
      </w:r>
    </w:p>
    <w:p w:rsidR="00B53752" w:rsidRDefault="005618F6">
      <w:r>
        <w:br/>
        <w:t xml:space="preserve">Del total de exigencias verificadas, se identificó la siguiente no </w:t>
      </w:r>
      <w:r>
        <w:t>conformidad:</w:t>
      </w:r>
    </w:p>
    <w:p w:rsidR="00B53752" w:rsidRDefault="00B53752"/>
    <w:tbl>
      <w:tblPr>
        <w:tblStyle w:val="Tablaconcuadrcula"/>
        <w:tblW w:w="5000" w:type="auto"/>
        <w:jc w:val="center"/>
        <w:tblLook w:val="04A0" w:firstRow="1" w:lastRow="0" w:firstColumn="1" w:lastColumn="0" w:noHBand="0" w:noVBand="1"/>
      </w:tblPr>
      <w:tblGrid>
        <w:gridCol w:w="1974"/>
        <w:gridCol w:w="4181"/>
        <w:gridCol w:w="8019"/>
      </w:tblGrid>
      <w:tr w:rsidR="00B53752">
        <w:trPr>
          <w:jc w:val="center"/>
        </w:trPr>
        <w:tc>
          <w:tcPr>
            <w:tcW w:w="4500" w:type="dxa"/>
          </w:tcPr>
          <w:p w:rsidR="00B53752" w:rsidRDefault="005618F6">
            <w:pPr>
              <w:jc w:val="center"/>
            </w:pPr>
            <w:r>
              <w:t>N° de Hecho Constatado</w:t>
            </w:r>
          </w:p>
        </w:tc>
        <w:tc>
          <w:tcPr>
            <w:tcW w:w="15000" w:type="dxa"/>
          </w:tcPr>
          <w:p w:rsidR="00B53752" w:rsidRDefault="005618F6">
            <w:pPr>
              <w:jc w:val="center"/>
            </w:pPr>
            <w:r>
              <w:t>Exigencia Asociada</w:t>
            </w:r>
          </w:p>
        </w:tc>
        <w:tc>
          <w:tcPr>
            <w:tcW w:w="30000" w:type="dxa"/>
          </w:tcPr>
          <w:p w:rsidR="00B53752" w:rsidRDefault="005618F6">
            <w:pPr>
              <w:jc w:val="center"/>
            </w:pPr>
            <w:r>
              <w:t>Descripción de la No Conformidad</w:t>
            </w:r>
          </w:p>
        </w:tc>
      </w:tr>
      <w:tr w:rsidR="00B53752">
        <w:trPr>
          <w:jc w:val="center"/>
        </w:trPr>
        <w:tc>
          <w:tcPr>
            <w:tcW w:w="2310" w:type="auto"/>
          </w:tcPr>
          <w:p w:rsidR="00B53752" w:rsidRDefault="005618F6">
            <w:pPr>
              <w:jc w:val="center"/>
            </w:pPr>
            <w:r>
              <w:t>3</w:t>
            </w:r>
          </w:p>
        </w:tc>
        <w:tc>
          <w:tcPr>
            <w:tcW w:w="2310" w:type="auto"/>
          </w:tcPr>
          <w:p w:rsidR="00B53752" w:rsidRDefault="005618F6">
            <w:r>
              <w:t>Entregar dentro de plazo</w:t>
            </w:r>
          </w:p>
        </w:tc>
        <w:tc>
          <w:tcPr>
            <w:tcW w:w="2310" w:type="auto"/>
          </w:tcPr>
          <w:p w:rsidR="00B53752" w:rsidRDefault="005618F6">
            <w:r>
              <w:t>El establecimiento industrial entrega el autocontrol fuera del plazo establecido.</w:t>
            </w:r>
          </w:p>
        </w:tc>
      </w:tr>
    </w:tbl>
    <w:p w:rsidR="00B53752" w:rsidRDefault="005618F6">
      <w:r>
        <w:rPr>
          <w:b/>
        </w:rPr>
        <w:br/>
        <w:t>6. ANEXOS</w:t>
      </w:r>
    </w:p>
    <w:p w:rsidR="00B53752" w:rsidRDefault="00B53752"/>
    <w:tbl>
      <w:tblPr>
        <w:tblStyle w:val="Tablaconcuadrcula"/>
        <w:tblW w:w="5000" w:type="auto"/>
        <w:jc w:val="center"/>
        <w:tblLook w:val="04A0" w:firstRow="1" w:lastRow="0" w:firstColumn="1" w:lastColumn="0" w:noHBand="0" w:noVBand="1"/>
      </w:tblPr>
      <w:tblGrid>
        <w:gridCol w:w="3365"/>
        <w:gridCol w:w="10809"/>
      </w:tblGrid>
      <w:tr w:rsidR="00B53752">
        <w:trPr>
          <w:jc w:val="center"/>
        </w:trPr>
        <w:tc>
          <w:tcPr>
            <w:tcW w:w="4500" w:type="dxa"/>
          </w:tcPr>
          <w:p w:rsidR="00B53752" w:rsidRDefault="005618F6">
            <w:pPr>
              <w:jc w:val="center"/>
            </w:pPr>
            <w:r>
              <w:t>N° Anexo</w:t>
            </w:r>
          </w:p>
        </w:tc>
        <w:tc>
          <w:tcPr>
            <w:tcW w:w="15000" w:type="dxa"/>
          </w:tcPr>
          <w:p w:rsidR="00B53752" w:rsidRDefault="005618F6">
            <w:pPr>
              <w:jc w:val="center"/>
            </w:pPr>
            <w:r>
              <w:t xml:space="preserve">Nombre Anexo </w:t>
            </w:r>
          </w:p>
        </w:tc>
      </w:tr>
      <w:tr w:rsidR="00B53752">
        <w:trPr>
          <w:jc w:val="center"/>
        </w:trPr>
        <w:tc>
          <w:tcPr>
            <w:tcW w:w="2310" w:type="auto"/>
          </w:tcPr>
          <w:p w:rsidR="00B53752" w:rsidRDefault="005618F6">
            <w:pPr>
              <w:jc w:val="center"/>
            </w:pPr>
            <w:r>
              <w:t>1</w:t>
            </w:r>
          </w:p>
        </w:tc>
        <w:tc>
          <w:tcPr>
            <w:tcW w:w="2310" w:type="auto"/>
          </w:tcPr>
          <w:p w:rsidR="00B53752" w:rsidRDefault="005618F6">
            <w:r>
              <w:t xml:space="preserve">Ficha de </w:t>
            </w:r>
            <w:r>
              <w:t>resultados de autocontrol PUNTO UNIFICADO (RIO BLANCO)</w:t>
            </w:r>
          </w:p>
        </w:tc>
      </w:tr>
    </w:tbl>
    <w:p w:rsidR="00000000" w:rsidRDefault="005618F6"/>
    <w:sectPr w:rsidR="00000000"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5618F6">
      <w:r>
        <w:separator/>
      </w:r>
    </w:p>
  </w:endnote>
  <w:endnote w:type="continuationSeparator" w:id="0">
    <w:p w:rsidR="00000000" w:rsidRDefault="005618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5618F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5618F6"/>
  <w:p w:rsidR="00B53752" w:rsidRDefault="005618F6">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5618F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5618F6">
      <w:r>
        <w:separator/>
      </w:r>
    </w:p>
  </w:footnote>
  <w:footnote w:type="continuationSeparator" w:id="0">
    <w:p w:rsidR="00000000" w:rsidRDefault="005618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915A3"/>
    <w:rsid w:val="00217F62"/>
    <w:rsid w:val="005618F6"/>
    <w:rsid w:val="00A906D8"/>
    <w:rsid w:val="00AB5A74"/>
    <w:rsid w:val="00B53752"/>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618F6"/>
    <w:rPr>
      <w:rFonts w:ascii="Tahoma" w:hAnsi="Tahoma" w:cs="Tahoma"/>
      <w:sz w:val="16"/>
      <w:szCs w:val="16"/>
    </w:rPr>
  </w:style>
  <w:style w:type="character" w:customStyle="1" w:styleId="TextodegloboCar">
    <w:name w:val="Texto de globo Car"/>
    <w:basedOn w:val="Fuentedeprrafopredeter"/>
    <w:link w:val="Textodeglobo"/>
    <w:uiPriority w:val="99"/>
    <w:semiHidden/>
    <w:rsid w:val="005618F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NEViKFQi5kkDd9BCKShehqTavVo=</DigestValue>
    </Reference>
    <Reference URI="#idOfficeObject" Type="http://www.w3.org/2000/09/xmldsig#Object">
      <DigestMethod Algorithm="http://www.w3.org/2000/09/xmldsig#sha1"/>
      <DigestValue>MlrISAfEYGlV8GRUBuSWLES/1PM=</DigestValue>
    </Reference>
    <Reference URI="#idSignedProperties" Type="http://uri.etsi.org/01903#SignedProperties">
      <Transforms>
        <Transform Algorithm="http://www.w3.org/TR/2001/REC-xml-c14n-20010315"/>
      </Transforms>
      <DigestMethod Algorithm="http://www.w3.org/2000/09/xmldsig#sha1"/>
      <DigestValue>MzvIHUhTQ57Yx4ia0J63NzpxG8o=</DigestValue>
    </Reference>
    <Reference URI="#idValidSigLnImg" Type="http://www.w3.org/2000/09/xmldsig#Object">
      <DigestMethod Algorithm="http://www.w3.org/2000/09/xmldsig#sha1"/>
      <DigestValue>MPfZO+DdL3JxMaxK+iGuWv7a3ew=</DigestValue>
    </Reference>
    <Reference URI="#idInvalidSigLnImg" Type="http://www.w3.org/2000/09/xmldsig#Object">
      <DigestMethod Algorithm="http://www.w3.org/2000/09/xmldsig#sha1"/>
      <DigestValue>Apd8GpTp2sBtxUqX1qHfzvDtOss=</DigestValue>
    </Reference>
  </SignedInfo>
  <SignatureValue>z5bD0Jv733Sbm5cXgXZ4Yo3jikfHtX1BARqxLcPvN/6xYcPzwC2n+B7U1s9bhe2Mx523dq18vhTj
xOb1xmnl9j+t1Ez9sK3KxHWo48hU8zvaOkR2PuAqw3WKZTwlra1yACMCmr8q4vMdrgGEGg4lWrnw
wm3PFCVDCX2X1IQXOwt9ePt/JZ9QoqHmG7dkPEwAW7hMVYfZE2oynUvIunKE2ckE3khenXY6YcjJ
F++BQv02WCvakDIdiUSYoJsvix3tqbfADDk+Pz3LKLe7LXEntFlS/ltst7qDGf1lNKjVpgiTdNpo
2a008uQ0DFfuSNOpymTB4EX1qAhZMmjy1LkPXw==</SignatureValue>
  <KeyInfo>
    <X509Data>
      <X509Certificate>MIIHTDCCBjSgAwIBAgIQJsxvqoLHIiiwsQeP4q4egjANBgkqhkiG9w0BAQUFADCB4DELMAkGA1UE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IGRlIENoaWxlIENBMR8wHQYJKoZIhvcNAQkBFhBlLXNpZ25AZS1zaWduLmNsMB4XDTE0MDMxMDAw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</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WREeRrVmWnwCigGHdqm5KgrFOY8=</DigestValue>
      </Reference>
      <Reference URI="/word/theme/theme1.xml?ContentType=application/vnd.openxmlformats-officedocument.theme+xml">
        <DigestMethod Algorithm="http://www.w3.org/2000/09/xmldsig#sha1"/>
        <DigestValue>Q8pihT3NxsPLwi5b/n6WOfsNII0=</DigestValue>
      </Reference>
      <Reference URI="/word/media/image2.emf?ContentType=image/x-emf">
        <DigestMethod Algorithm="http://www.w3.org/2000/09/xmldsig#sha1"/>
        <DigestValue>Z9nqmN/EvwqIQvhNx6CQouAMx3U=</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Z00Zo3ZUHPaHjIB2mHT6nN27Fr4=</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mnOrB0VYviNtuEmePQFxC1O8KIE=</DigestValue>
      </Reference>
      <Reference URI="/word/endnotes.xml?ContentType=application/vnd.openxmlformats-officedocument.wordprocessingml.endnotes+xml">
        <DigestMethod Algorithm="http://www.w3.org/2000/09/xmldsig#sha1"/>
        <DigestValue>r5qrfWpfvbJw13wbl9FCOFtlPQ0=</DigestValue>
      </Reference>
      <Reference URI="/word/footer3.xml?ContentType=application/vnd.openxmlformats-officedocument.wordprocessingml.footer+xml">
        <DigestMethod Algorithm="http://www.w3.org/2000/09/xmldsig#sha1"/>
        <DigestValue>7nTd6V5ptfWwlh1kUxcLj25sVfI=</DigestValue>
      </Reference>
      <Reference URI="/word/document.xml?ContentType=application/vnd.openxmlformats-officedocument.wordprocessingml.document.main+xml">
        <DigestMethod Algorithm="http://www.w3.org/2000/09/xmldsig#sha1"/>
        <DigestValue>JdT2moWhCwQ9VZfLfYwBszJFg9k=</DigestValue>
      </Reference>
      <Reference URI="/word/footnotes.xml?ContentType=application/vnd.openxmlformats-officedocument.wordprocessingml.footnotes+xml">
        <DigestMethod Algorithm="http://www.w3.org/2000/09/xmldsig#sha1"/>
        <DigestValue>FVi263vzygfJAvPshxK3PgBsKY0=</DigestValue>
      </Reference>
      <Reference URI="/word/footer1.xml?ContentType=application/vnd.openxmlformats-officedocument.wordprocessingml.footer+xml">
        <DigestMethod Algorithm="http://www.w3.org/2000/09/xmldsig#sha1"/>
        <DigestValue>7nTd6V5ptfWwlh1kUxcLj25sVfI=</DigestValue>
      </Reference>
      <Reference URI="/word/footer2.xml?ContentType=application/vnd.openxmlformats-officedocument.wordprocessingml.footer+xml">
        <DigestMethod Algorithm="http://www.w3.org/2000/09/xmldsig#sha1"/>
        <DigestValue>7WJcd2XO3W0txtEdUkM8Ugll4Ug=</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2014-10-09T01:58:35Z</mdssi:Value>
        </mdssi:SignatureTime>
      </SignatureProperty>
    </SignatureProperties>
  </Object>
  <Object Id="idOfficeObject">
    <SignatureProperties>
      <SignatureProperty Id="idOfficeV1Details" Target="idPackageSignature">
        <SignatureInfoV1 xmlns="http://schemas.microsoft.com/office/2006/digsig">
          <SetupID>{D44ADAFA-22AD-4A40-B1E9-555418212B90}</SetupID>
          <SignatureText/>
          <SignatureImage>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2014-10-09T01:58:35Z</xd:SigningTime>
          <xd:SigningCertificate>
            <xd:Cert>
              <xd:CertDigest>
                <DigestMethod Algorithm="http://www.w3.org/2000/09/xmldsig#sha1"/>
                <DigestValue>ViuM5BUGhxOHuy+tuMDELPTEz/w=</DigestValue>
              </xd:CertDigest>
              <xd:IssuerSerial>
                <X509IssuerName>E=e-sign@e-sign.cl, CN=E-Sign Firma Electronica Avanzada para Estado de Chile CA, OU=Class 2 Managed PKI Individual Subscriber CA, OU=Symantec Trust Network, O=E-Sign S.A., C=CL</X509IssuerName>
                <X509SerialNumber>51572157255695329592859655181603577474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KIwAApREAACBFTUYAAAEAsL0AAK4AAAAE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Z1dAjioAXTVjVwjCS1cBAAAAtCM4V8C8WVeAZxUHCMJLVwEAAAC0IzhX5CM4V4BiFQeAYhUHiI4qAO1UY1d0RktXAQAAALQjOFeUjioAgAHEdg5cv3bgW792lI4qAGQBAAAAAAAAAAAAAIFiH3WBYh91CFdIAAAIAAAAAgAAAAAAALyOKgAWah91AAAAAAAAAADsjyoABgAAAOCPKgAGAAAAAAAAAAAAAADgjyoA9I4qAOLqHnUAAAAAAAIAAAAAKgAGAAAA4I8qAAYAAABMEiB1AAAAAAAAAADgjyoABgAAAKBkfQIgjyoAii4edQAAAAAAAgAA4I8q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AQEgPj//2gS6wyA+v//AAAAAAAAAAAwGesMgPr//wAAAAAAAAAAlgD4AAAAAACSMgAAAAAAAAIAAAD0rCoAeZFkVwAAAAgAGEMABAAAAPAVNQCAFTUAoGR9AhitKgASemRX8BU1AAAYQwBTemRXAAAAAIAVNQCgZH0CAD7WAiitKgA1eWRXeMFQAPwBAABkrSoA1XhkV/wBAAAAAAAAgWIfdYFiH3X8AQAAAAgAAAACAAAAAAAAfK0qABZqH3UAAAAAAAAAAK6uKgAHAAAAoK4qAAcAAAAAAAAAAAAAAKCuKgC0rSoA4uoedQAAAAAAAgAAAAAqAAcAAACgrioABwAAAEwSIHUAAAAAAAAAAKCuKgAHAAAAoGR9AuCtKgCKLh51AAAAAAACAACgrio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KIwAApREAACBFTUYAAAEACMMAAMEAAAAF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mUA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bgDQrCoAAIxuAMwdZVcA8UgAgFRLAAEAAAAABAAAfKoqAFEeZVdJa9t7iqsqAAAEAAABAAAIAAAAANSpKgCA/SoAgP0qADCqKgCAAcR2Dly/duBbv3YwqioAZAEAAAAAAAAAAAAAgWIfdYFiH3VYVkgAAAgAAAACAAAAAAAAWKoqABZqH3UAAAAAAAAAAIqrKgAHAAAAfKsqAAcAAAAAAAAAAAAAAHyrKgCQqioA4uoedQAAAAAAAgAAAAAqAAcAAAB8qyoABwAAAEwSIHUAAAAAAAAAAHyrKgAHAAAAoGR9AryqKgCKLh51AAAAAAACAAB8qyoABwAAAGR2AAgAAAAAJQAAAAwAAAABAAAAGAAAAAwAAAD/AAACEgAAAAwAAAABAAAAHgAAABgAAAAiAAAABAAAAGwAAAARAAAAJQAAAAwAAAABAAAAVAAAAKgAAAAjAAAABAAAAGoAAAAQAAAAAQAAAFskDUJVJQ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AQEgPj//2gS6wyA+v//AAAAAAAAAAAwGesMgPr//wAAAAAAAAAAlgD4AAAAAACSMgAAAAAAAAIAAAD0rCoAeZFkVwAAAAgAGEMABAAAAPAVNQCAFTUAoGR9AhitKgASemRX8BU1AAAYQwBTemRXAAAAAIAVNQCgZH0CAD7WAiitKgA1eWRXeMFQAPwBAABkrSoA1XhkV/wBAAAAAAAAgWIfdYFiH3X8AQAAAAgAAAACAAAAAAAAfK0qABZqH3UAAAAAAAAAAK6uKgAHAAAAoK4qAAcAAAAAAAAAAAAAAKCuKgC0rSoA4uoedQAAAAAAAgAAAAAqAAcAAACgrioABwAAAEwSIHUAAAAAAAAAAKCuKgAHAAAAoGR9AuCtKgCKLh51AAAAAAACAACgrio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GdXQI4qAF01Y1cIwktXAQAAALQjOFfAvFlXgGcVBwjCS1cBAAAAtCM4V+QjOFeAYhUHgGIVB4iOKgDtVGNXdEZLVwEAAAC0IzhXlI4qAIABxHYOXL924Fu/dpSOKgBkAQAAAAAAAAAAAACBYh91gWIfdQhXSAAACAAAAAIAAAAAAAC8jioAFmofdQAAAAAAAAAA7I8qAAYAAADgjyoABgAAAAAAAAAAAAAA4I8qAPSOKgDi6h51AAAAAAACAAAAACoABgAAAOCPKgAGAAAATBIgdQAAAAAAAAAA4I8qAAYAAACgZH0CII8qAIouHnUAAAAAAAIAAOCPKgAGAAAAZHYACAAAAAAlAAAADAAAAAMAAAAYAAAADAAAAAAAAAISAAAADAAAAAEAAAAWAAAADAAAAAgAAABUAAAAVAAAAAoAAAAnAAAAHgAAAEoAAAABAAAAWyQNQlUl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AEBID4//9oEusMgPr//wAAAAAAAAAAMBnrDID6//8AAAAAAAAAAJYA+AAAAAAAkjIAAAAAb3cAAAAAxJEqAEiRKgBfqGt36BWkDVBfbQbUAAAAOBIhxCIAigEIAAAAAAAAAAAAAADXqGt3dAAuAE0AUwACAAAAAAAAADkAOAA3ADQAAAAAAAgAAAAAAAAA1AAAAAgACgDkqGt36JEqAAAAAABDADoAXABVAHMAZQByAHMAAABlAGQAdQBhAHIAZABvAC4AagBvAGgAbgBzAG8AbgBcAEEAcABwAEQAYQB0AGEAXABMAG8AYwBhAGwAXABNAAAAYwByAG8AcwBvAGYAdABcAFcAaQBuAGQAbwB3AHMAXABUAGUAbQBwAG8AcgBhAHIAeQAgAEkA5I8qAC8wwHZ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0</TotalTime>
  <Pages>3</Pages>
  <Words>519</Words>
  <Characters>2858</Characters>
  <Application>Microsoft Office Word</Application>
  <DocSecurity>0</DocSecurity>
  <Lines>23</Lines>
  <Paragraphs>6</Paragraphs>
  <ScaleCrop>false</ScaleCrop>
  <Company>HP</Company>
  <LinksUpToDate>false</LinksUpToDate>
  <CharactersWithSpaces>3371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Eduardo Johnson Vidal</cp:lastModifiedBy>
  <cp:revision>2</cp:revision>
  <dcterms:created xsi:type="dcterms:W3CDTF">2014-10-09T01:58:00Z</dcterms:created>
  <dcterms:modified xsi:type="dcterms:W3CDTF">2014-10-09T01:58:00Z</dcterms:modified>
</cp:coreProperties>
</file>