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faee502a940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610ffacf454c4c"/>
      <w:footerReference w:type="even" r:id="Ra60d605425c24b54"/>
      <w:footerReference w:type="first" r:id="Rd74ed634558b487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675f2d64c546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DFZ-2015-2426-X-NE-EI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52a26d5469749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aa262cfb614a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4133dec444a8b" /><Relationship Type="http://schemas.openxmlformats.org/officeDocument/2006/relationships/numbering" Target="/word/numbering.xml" Id="Rb3c2e7a0e54c4aa2" /><Relationship Type="http://schemas.openxmlformats.org/officeDocument/2006/relationships/settings" Target="/word/settings.xml" Id="Rbb3060d597eb444c" /><Relationship Type="http://schemas.openxmlformats.org/officeDocument/2006/relationships/image" Target="/word/media/8dde3489-3878-45a9-b452-1a9177b1b999.png" Id="Re4675f2d64c546a9" /><Relationship Type="http://schemas.openxmlformats.org/officeDocument/2006/relationships/image" Target="/word/media/0605230b-01c8-49fe-aee6-9bfa0a8b0b27.png" Id="R052a26d54697497b" /><Relationship Type="http://schemas.openxmlformats.org/officeDocument/2006/relationships/footer" Target="/word/footer1.xml" Id="R4d610ffacf454c4c" /><Relationship Type="http://schemas.openxmlformats.org/officeDocument/2006/relationships/footer" Target="/word/footer2.xml" Id="Ra60d605425c24b54" /><Relationship Type="http://schemas.openxmlformats.org/officeDocument/2006/relationships/footer" Target="/word/footer3.xml" Id="Rd74ed634558b48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aa262cfb614a37" /></Relationships>
</file>