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cbf8a033c45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ce8b8484be4b26"/>
      <w:footerReference w:type="even" r:id="Rc5b8d847292c4327"/>
      <w:footerReference w:type="first" r:id="R2ed5cf7abf3447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6ae6be07f540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DFZ-2015-2414-VI-NE-EI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61f40050fd42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ca35d20c0074c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f156e01fdc4965" /><Relationship Type="http://schemas.openxmlformats.org/officeDocument/2006/relationships/numbering" Target="/word/numbering.xml" Id="R6462dc194d564271" /><Relationship Type="http://schemas.openxmlformats.org/officeDocument/2006/relationships/settings" Target="/word/settings.xml" Id="R94ec277d69ae4ee3" /><Relationship Type="http://schemas.openxmlformats.org/officeDocument/2006/relationships/image" Target="/word/media/c72bea3b-4b62-4877-aca9-9baef12dc1df.png" Id="Rfe6ae6be07f54023" /><Relationship Type="http://schemas.openxmlformats.org/officeDocument/2006/relationships/image" Target="/word/media/20f56989-a58c-42f6-8166-79afae8289a3.png" Id="Rdf61f40050fd4239" /><Relationship Type="http://schemas.openxmlformats.org/officeDocument/2006/relationships/footer" Target="/word/footer1.xml" Id="R81ce8b8484be4b26" /><Relationship Type="http://schemas.openxmlformats.org/officeDocument/2006/relationships/footer" Target="/word/footer2.xml" Id="Rc5b8d847292c4327" /><Relationship Type="http://schemas.openxmlformats.org/officeDocument/2006/relationships/footer" Target="/word/footer3.xml" Id="R2ed5cf7abf3447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a35d20c0074c43" /></Relationships>
</file>