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8d72e6484846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96e8a4f13c405b"/>
      <w:footerReference w:type="even" r:id="R91250fa448c84176"/>
      <w:footerReference w:type="first" r:id="R274145e7f4ae43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32f0b280143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DFZ-2014-788-V-NE-EI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19e3039adc40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eb2e122ea1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2a33ee48c2442e" /><Relationship Type="http://schemas.openxmlformats.org/officeDocument/2006/relationships/numbering" Target="/word/numbering.xml" Id="Rc9fd3162f56d41c4" /><Relationship Type="http://schemas.openxmlformats.org/officeDocument/2006/relationships/settings" Target="/word/settings.xml" Id="Re5e0c39abc5645e0" /><Relationship Type="http://schemas.openxmlformats.org/officeDocument/2006/relationships/image" Target="/word/media/46b4c913-5994-4f84-87c9-5a63223c38c2.png" Id="Rb1632f0b28014300" /><Relationship Type="http://schemas.openxmlformats.org/officeDocument/2006/relationships/image" Target="/word/media/fe721044-2418-41e4-85b9-e1ad359fe746.png" Id="Rb619e3039adc4032" /><Relationship Type="http://schemas.openxmlformats.org/officeDocument/2006/relationships/footer" Target="/word/footer1.xml" Id="R9796e8a4f13c405b" /><Relationship Type="http://schemas.openxmlformats.org/officeDocument/2006/relationships/footer" Target="/word/footer2.xml" Id="R91250fa448c84176" /><Relationship Type="http://schemas.openxmlformats.org/officeDocument/2006/relationships/footer" Target="/word/footer3.xml" Id="R274145e7f4ae43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eb2e122ea14621" /></Relationships>
</file>