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CC" w:rsidRDefault="00A82AF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52CC" w:rsidRDefault="00A82AF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52CC" w:rsidRDefault="00A82AF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52CC" w:rsidRDefault="00A82AF2">
      <w:pPr>
        <w:jc w:val="center"/>
      </w:pPr>
      <w:r>
        <w:rPr>
          <w:b/>
          <w:sz w:val="32"/>
          <w:szCs w:val="32"/>
        </w:rPr>
        <w:br/>
        <w:t>VIÑA MORANDE S.A.</w:t>
      </w:r>
    </w:p>
    <w:p w:rsidR="003352CC" w:rsidRDefault="00A82AF2">
      <w:pPr>
        <w:jc w:val="center"/>
      </w:pPr>
      <w:r>
        <w:rPr>
          <w:b/>
          <w:sz w:val="32"/>
          <w:szCs w:val="32"/>
        </w:rPr>
        <w:br/>
        <w:t>DFZ-2013-4501-VI-NE-EI</w:t>
      </w:r>
    </w:p>
    <w:p w:rsidR="003352CC" w:rsidRDefault="003352C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52CC">
        <w:trPr>
          <w:jc w:val="center"/>
        </w:trPr>
        <w:tc>
          <w:tcPr>
            <w:tcW w:w="1500" w:type="dxa"/>
          </w:tcPr>
          <w:p w:rsidR="003352CC" w:rsidRDefault="003352CC"/>
        </w:tc>
        <w:tc>
          <w:tcPr>
            <w:tcW w:w="375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52CC">
        <w:trPr>
          <w:jc w:val="center"/>
        </w:trPr>
        <w:tc>
          <w:tcPr>
            <w:tcW w:w="231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52CC" w:rsidRPr="00A82AF2" w:rsidRDefault="00A82AF2">
            <w:pPr>
              <w:jc w:val="center"/>
              <w:rPr>
                <w:sz w:val="18"/>
              </w:rPr>
            </w:pPr>
            <w:r w:rsidRPr="00A82AF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52CC" w:rsidRDefault="00A82AF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E03842A-C9EC-465B-A8AF-86C830061A8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52CC">
        <w:trPr>
          <w:jc w:val="center"/>
        </w:trPr>
        <w:tc>
          <w:tcPr>
            <w:tcW w:w="231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52CC" w:rsidRDefault="00A82AF2">
      <w:r>
        <w:br w:type="page"/>
      </w:r>
    </w:p>
    <w:p w:rsidR="003352CC" w:rsidRDefault="00A82AF2">
      <w:r>
        <w:rPr>
          <w:b/>
        </w:rPr>
        <w:lastRenderedPageBreak/>
        <w:br/>
        <w:t>1. RESUMEN.</w:t>
      </w:r>
    </w:p>
    <w:p w:rsidR="003352CC" w:rsidRDefault="00A82AF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MORANDE S.A.”, en el marco de la norma de emisión DS.90/00 para el reporte del período correspondiente a JUNIO del año 2013.</w:t>
      </w:r>
    </w:p>
    <w:p w:rsidR="003352CC" w:rsidRDefault="00A82AF2">
      <w:pPr>
        <w:jc w:val="both"/>
      </w:pPr>
      <w:r>
        <w:br/>
        <w:t xml:space="preserve">Entre los principales </w:t>
      </w:r>
      <w:r>
        <w:t xml:space="preserve">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3352CC" w:rsidRDefault="00A82AF2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3352CC" w:rsidRDefault="003352C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52CC">
        <w:trPr>
          <w:jc w:val="center"/>
        </w:trPr>
        <w:tc>
          <w:tcPr>
            <w:tcW w:w="2310" w:type="pct"/>
            <w:gridSpan w:val="2"/>
          </w:tcPr>
          <w:p w:rsidR="003352CC" w:rsidRDefault="00A82AF2">
            <w:r>
              <w:rPr>
                <w:b/>
              </w:rPr>
              <w:t>Titular de la actividad, proyecto o fuente fiscalizada:</w:t>
            </w:r>
            <w:r>
              <w:br/>
              <w:t>VIÑA MORANDE S.A.</w:t>
            </w:r>
          </w:p>
        </w:tc>
        <w:tc>
          <w:tcPr>
            <w:tcW w:w="2310" w:type="pct"/>
            <w:gridSpan w:val="2"/>
          </w:tcPr>
          <w:p w:rsidR="003352CC" w:rsidRDefault="00A82AF2">
            <w:r>
              <w:rPr>
                <w:b/>
              </w:rPr>
              <w:t>RUT o RUN:</w:t>
            </w:r>
            <w:r>
              <w:br/>
              <w:t>96795980-4</w:t>
            </w:r>
          </w:p>
        </w:tc>
      </w:tr>
      <w:tr w:rsidR="003352CC">
        <w:trPr>
          <w:jc w:val="center"/>
        </w:trPr>
        <w:tc>
          <w:tcPr>
            <w:tcW w:w="2310" w:type="pct"/>
            <w:gridSpan w:val="4"/>
          </w:tcPr>
          <w:p w:rsidR="003352CC" w:rsidRDefault="00A82AF2">
            <w:r>
              <w:rPr>
                <w:b/>
              </w:rPr>
              <w:t>Identificación de la actividad, proyecto o fuente fiscalizada:</w:t>
            </w:r>
            <w:r>
              <w:br/>
              <w:t>VIÑA MORANDE S.A.</w:t>
            </w:r>
          </w:p>
        </w:tc>
      </w:tr>
      <w:tr w:rsidR="003352CC">
        <w:trPr>
          <w:jc w:val="center"/>
        </w:trPr>
        <w:tc>
          <w:tcPr>
            <w:tcW w:w="15000" w:type="dxa"/>
          </w:tcPr>
          <w:p w:rsidR="003352CC" w:rsidRDefault="00A82AF2">
            <w:r>
              <w:rPr>
                <w:b/>
              </w:rPr>
              <w:t>Dirección:</w:t>
            </w:r>
            <w:r>
              <w:br/>
              <w:t xml:space="preserve">LONGUITUDINAL SUR, KM 122, </w:t>
            </w:r>
            <w:r>
              <w:t>MALLOA, VI REGION</w:t>
            </w:r>
          </w:p>
        </w:tc>
        <w:tc>
          <w:tcPr>
            <w:tcW w:w="15000" w:type="dxa"/>
          </w:tcPr>
          <w:p w:rsidR="003352CC" w:rsidRDefault="00A82AF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352CC" w:rsidRDefault="00A82AF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3352CC" w:rsidRDefault="00A82AF2">
            <w:r>
              <w:rPr>
                <w:b/>
              </w:rPr>
              <w:t>Comuna:</w:t>
            </w:r>
            <w:r>
              <w:br/>
              <w:t>MALLOA</w:t>
            </w:r>
          </w:p>
        </w:tc>
      </w:tr>
      <w:tr w:rsidR="003352CC">
        <w:trPr>
          <w:jc w:val="center"/>
        </w:trPr>
        <w:tc>
          <w:tcPr>
            <w:tcW w:w="2310" w:type="pct"/>
            <w:gridSpan w:val="2"/>
          </w:tcPr>
          <w:p w:rsidR="003352CC" w:rsidRDefault="00A82AF2">
            <w:r>
              <w:rPr>
                <w:b/>
              </w:rPr>
              <w:t>Correo electrónico:</w:t>
            </w:r>
            <w:r>
              <w:br/>
              <w:t>ALEJANDRA.PASTEN@MORANDE.CL; PCASTILLO@MORANDE.CL</w:t>
            </w:r>
          </w:p>
        </w:tc>
        <w:tc>
          <w:tcPr>
            <w:tcW w:w="2310" w:type="pct"/>
            <w:gridSpan w:val="2"/>
          </w:tcPr>
          <w:p w:rsidR="003352CC" w:rsidRDefault="00A82AF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52CC" w:rsidRDefault="00A82AF2">
      <w:r>
        <w:rPr>
          <w:b/>
        </w:rPr>
        <w:br/>
        <w:t>3. ANTECEDENTES DE LA ACTIVIDAD DE FISCALIZACIÓN</w:t>
      </w:r>
    </w:p>
    <w:p w:rsidR="003352CC" w:rsidRDefault="003352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52CC">
        <w:trPr>
          <w:jc w:val="center"/>
        </w:trPr>
        <w:tc>
          <w:tcPr>
            <w:tcW w:w="12000" w:type="dxa"/>
          </w:tcPr>
          <w:p w:rsidR="003352CC" w:rsidRDefault="00A82AF2">
            <w:r>
              <w:t>Motivo d</w:t>
            </w:r>
            <w:r>
              <w:t>e la Actividad de Fiscalización:</w:t>
            </w:r>
          </w:p>
        </w:tc>
        <w:tc>
          <w:tcPr>
            <w:tcW w:w="30000" w:type="dxa"/>
          </w:tcPr>
          <w:p w:rsidR="003352CC" w:rsidRDefault="00A82AF2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r>
              <w:t>Materia Específica Objeto de la Fiscalización:</w:t>
            </w:r>
          </w:p>
        </w:tc>
        <w:tc>
          <w:tcPr>
            <w:tcW w:w="2310" w:type="auto"/>
          </w:tcPr>
          <w:p w:rsidR="003352CC" w:rsidRDefault="00A82AF2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2505 de fecha 30-06-2011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3352CC" w:rsidRDefault="00A82AF2">
            <w:r>
              <w:t>La Resolución de Calificación Ambiental que regula la actividad es:</w:t>
            </w:r>
            <w:r>
              <w:br/>
              <w:t>RCA N°135 de fecha 21-12-1999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352CC" w:rsidRDefault="00A82AF2">
      <w:r>
        <w:rPr>
          <w:b/>
        </w:rPr>
        <w:lastRenderedPageBreak/>
        <w:br/>
        <w:t>4. ACTIVIDADES DE FISCALIZACIÓN REALIZADAS Y RESULTADOS</w:t>
      </w:r>
    </w:p>
    <w:p w:rsidR="003352CC" w:rsidRDefault="00A82AF2">
      <w:r>
        <w:rPr>
          <w:b/>
        </w:rPr>
        <w:br/>
      </w:r>
      <w:r>
        <w:rPr>
          <w:b/>
        </w:rPr>
        <w:tab/>
        <w:t>4.1. Identificación de la descarga</w:t>
      </w:r>
    </w:p>
    <w:p w:rsidR="003352CC" w:rsidRDefault="003352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375"/>
        <w:gridCol w:w="1017"/>
        <w:gridCol w:w="1339"/>
        <w:gridCol w:w="1048"/>
        <w:gridCol w:w="1144"/>
        <w:gridCol w:w="860"/>
        <w:gridCol w:w="849"/>
        <w:gridCol w:w="787"/>
        <w:gridCol w:w="898"/>
        <w:gridCol w:w="984"/>
        <w:gridCol w:w="726"/>
        <w:gridCol w:w="925"/>
        <w:gridCol w:w="922"/>
      </w:tblGrid>
      <w:tr w:rsidR="003352CC">
        <w:trPr>
          <w:jc w:val="center"/>
        </w:trPr>
        <w:tc>
          <w:tcPr>
            <w:tcW w:w="6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96795980-4-1-1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PUNTO 1 (ESTERO RIGOLEMU)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ESTERO RIGOLEMU (VI REG.)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352CC" w:rsidRDefault="003352CC"/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325269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6184228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2505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30-06-2011</w:t>
            </w:r>
          </w:p>
        </w:tc>
        <w:tc>
          <w:tcPr>
            <w:tcW w:w="2310" w:type="auto"/>
          </w:tcPr>
          <w:p w:rsidR="003352CC" w:rsidRDefault="00A82AF2">
            <w:r>
              <w:rPr>
                <w:sz w:val="18"/>
                <w:szCs w:val="18"/>
              </w:rPr>
              <w:t>05-2013</w:t>
            </w:r>
          </w:p>
        </w:tc>
      </w:tr>
    </w:tbl>
    <w:p w:rsidR="003352CC" w:rsidRDefault="00A82AF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352CC" w:rsidRDefault="003352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31"/>
        <w:gridCol w:w="1219"/>
        <w:gridCol w:w="1274"/>
        <w:gridCol w:w="1206"/>
        <w:gridCol w:w="1436"/>
        <w:gridCol w:w="1367"/>
        <w:gridCol w:w="1391"/>
        <w:gridCol w:w="1435"/>
        <w:gridCol w:w="1448"/>
      </w:tblGrid>
      <w:tr w:rsidR="003352CC">
        <w:trPr>
          <w:jc w:val="center"/>
        </w:trPr>
        <w:tc>
          <w:tcPr>
            <w:tcW w:w="2310" w:type="auto"/>
          </w:tcPr>
          <w:p w:rsidR="003352CC" w:rsidRDefault="003352CC"/>
        </w:tc>
        <w:tc>
          <w:tcPr>
            <w:tcW w:w="2310" w:type="auto"/>
          </w:tcPr>
          <w:p w:rsidR="003352CC" w:rsidRDefault="003352CC"/>
        </w:tc>
        <w:tc>
          <w:tcPr>
            <w:tcW w:w="2310" w:type="auto"/>
            <w:gridSpan w:val="8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3352CC"/>
        </w:tc>
        <w:tc>
          <w:tcPr>
            <w:tcW w:w="2310" w:type="auto"/>
          </w:tcPr>
          <w:p w:rsidR="003352CC" w:rsidRDefault="003352CC"/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52CC">
        <w:trPr>
          <w:jc w:val="center"/>
        </w:trPr>
        <w:tc>
          <w:tcPr>
            <w:tcW w:w="45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96795980-4-1-1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PUNTO 1 (ESTERO RIGOLEMU)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52CC" w:rsidRDefault="00A82AF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352CC" w:rsidRDefault="00A82AF2">
      <w:r>
        <w:rPr>
          <w:b/>
        </w:rPr>
        <w:br/>
        <w:t>5. CONCLUSIONES</w:t>
      </w:r>
    </w:p>
    <w:p w:rsidR="003352CC" w:rsidRDefault="00A82AF2">
      <w:r>
        <w:br/>
        <w:t xml:space="preserve">Del total de exigencias verificadas, se identificaron las siguientes no </w:t>
      </w:r>
      <w:r>
        <w:t>conformidades:</w:t>
      </w:r>
    </w:p>
    <w:p w:rsidR="003352CC" w:rsidRDefault="003352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352CC">
        <w:trPr>
          <w:jc w:val="center"/>
        </w:trPr>
        <w:tc>
          <w:tcPr>
            <w:tcW w:w="4500" w:type="dxa"/>
          </w:tcPr>
          <w:p w:rsidR="003352CC" w:rsidRDefault="00A82AF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52CC" w:rsidRDefault="00A82AF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52CC" w:rsidRDefault="00A82AF2">
            <w:pPr>
              <w:jc w:val="center"/>
            </w:pPr>
            <w:r>
              <w:t>Descripción de la No Conformidad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3352CC" w:rsidRDefault="00A82AF2">
            <w:r>
              <w:t>Parámetros bajo norma</w:t>
            </w:r>
          </w:p>
        </w:tc>
        <w:tc>
          <w:tcPr>
            <w:tcW w:w="2310" w:type="auto"/>
          </w:tcPr>
          <w:p w:rsidR="003352CC" w:rsidRDefault="00A82AF2">
            <w:r>
              <w:t>El período controlado presenta parámetros que exceden el valor límite indicado en la norma.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352CC" w:rsidRDefault="00A82AF2">
            <w:r>
              <w:t>Presentar Remuestras</w:t>
            </w:r>
          </w:p>
        </w:tc>
        <w:tc>
          <w:tcPr>
            <w:tcW w:w="2310" w:type="auto"/>
          </w:tcPr>
          <w:p w:rsidR="003352CC" w:rsidRDefault="00A82AF2">
            <w:r>
              <w:t xml:space="preserve">El establecimiento </w:t>
            </w:r>
            <w:r>
              <w:t>industrial no informa remuestreo para el período controlado.</w:t>
            </w:r>
          </w:p>
        </w:tc>
      </w:tr>
    </w:tbl>
    <w:p w:rsidR="003352CC" w:rsidRDefault="00A82AF2">
      <w:r>
        <w:rPr>
          <w:b/>
        </w:rPr>
        <w:lastRenderedPageBreak/>
        <w:br/>
        <w:t>6. ANEXOS</w:t>
      </w:r>
    </w:p>
    <w:p w:rsidR="003352CC" w:rsidRDefault="003352C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3352CC">
        <w:trPr>
          <w:jc w:val="center"/>
        </w:trPr>
        <w:tc>
          <w:tcPr>
            <w:tcW w:w="4500" w:type="dxa"/>
          </w:tcPr>
          <w:p w:rsidR="003352CC" w:rsidRDefault="00A82AF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52CC" w:rsidRDefault="00A82AF2">
            <w:pPr>
              <w:jc w:val="center"/>
            </w:pPr>
            <w:r>
              <w:t xml:space="preserve">Nombre Anexo </w:t>
            </w:r>
          </w:p>
        </w:tc>
      </w:tr>
      <w:tr w:rsidR="003352CC">
        <w:trPr>
          <w:jc w:val="center"/>
        </w:trPr>
        <w:tc>
          <w:tcPr>
            <w:tcW w:w="2310" w:type="auto"/>
          </w:tcPr>
          <w:p w:rsidR="003352CC" w:rsidRDefault="00A82AF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52CC" w:rsidRDefault="00A82AF2">
            <w:r>
              <w:t>Ficha de resultados de autocontrol PUNTO 1 (ESTERO RIGOLEMU)</w:t>
            </w:r>
          </w:p>
        </w:tc>
      </w:tr>
    </w:tbl>
    <w:p w:rsidR="00000000" w:rsidRDefault="00A82AF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AF2">
      <w:r>
        <w:separator/>
      </w:r>
    </w:p>
  </w:endnote>
  <w:endnote w:type="continuationSeparator" w:id="0">
    <w:p w:rsidR="00000000" w:rsidRDefault="00A8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2A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2AF2"/>
  <w:p w:rsidR="003352CC" w:rsidRDefault="00A82AF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2A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2AF2">
      <w:r>
        <w:separator/>
      </w:r>
    </w:p>
  </w:footnote>
  <w:footnote w:type="continuationSeparator" w:id="0">
    <w:p w:rsidR="00000000" w:rsidRDefault="00A8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52CC"/>
    <w:rsid w:val="00A82AF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2A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MuBQKrUulK9t4YvCLcV/uqvp2KQ=</DigestValue>
    </Reference>
    <Reference URI="#idOfficeObject" Type="http://www.w3.org/2000/09/xmldsig#Object">
      <DigestMethod Algorithm="http://www.w3.org/2000/09/xmldsig#sha1"/>
      <DigestValue>E+wlNSAuz1P5OQW9YRUXyec3xRk=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c+AeqrqLN0wHprt2J/IJRnPGwb4=</DigestValue>
    </Reference>
    <Reference URI="#idValidSigLnImg" Type="http://www.w3.org/2000/09/xmldsig#Object">
      <DigestMethod Algorithm="http://www.w3.org/2000/09/xmldsig#sha1"/>
      <DigestValue>biYop1dZEvr8MDAgnx/zwwLFFus=</DigestValue>
    </Reference>
    <Reference URI="#idInvalidSigLnImg" Type="http://www.w3.org/2000/09/xmldsig#Object">
      <DigestMethod Algorithm="http://www.w3.org/2000/09/xmldsig#sha1"/>
      <DigestValue>8FAQM/Qj8xAN2lXJKOTU6pmkhVI=</DigestValue>
    </Reference>
  </SignedInfo>
  <SignatureValue>Xyt7eo5vfwYlEPgz4fiZtXXAUpGr0Z/qzfXmNUl7TmiOIVCsc9SXhEyYIufr7i+HiNu3sUQQrrPV
fIVsw7qnsBG4no2s9SLR6RatTfbNRa7hwbgoxcaFT4cl/Z1g98IB7geoIXA1Kwmc6/Jf1A9N+CLg
ucQYm2dO04nIdnp5dKYdgG+YlU85XXSl1MG631/GzzoPx6R5O3tnTfKspwIVHUiOZWENf7+dCP3T
JEe1+wKOWADlKRw9vgMu6TQvk3XqPtAB0w99wb3avxu6+7qRKfyXEHoEho5XbSF8zyF77l9lzYIl
GA1Rcjz47h7dmZcvemZncmB1EAiug6UHB8dbuQ==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zcPU8+mPyjW333wnfusl5QULIqU=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SCwm8/TVtsESGeeGIEVyR0g4RY4=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JHs+ngu1nOUpRMhtSFaE1i5/F/8=</DigestValue>
      </Reference>
      <Reference URI="/word/footer3.xml?ContentType=application/vnd.openxmlformats-officedocument.wordprocessingml.footer+xml">
        <DigestMethod Algorithm="http://www.w3.org/2000/09/xmldsig#sha1"/>
        <DigestValue>Tyk2YtJHSh0mf6JvHa1mlvCo/UE=</DigestValue>
      </Reference>
      <Reference URI="/word/document.xml?ContentType=application/vnd.openxmlformats-officedocument.wordprocessingml.document.main+xml">
        <DigestMethod Algorithm="http://www.w3.org/2000/09/xmldsig#sha1"/>
        <DigestValue>4O+xbR/oTUNOXl/lDFj9GhdxqXE=</DigestValue>
      </Reference>
      <Reference URI="/word/footnotes.xml?ContentType=application/vnd.openxmlformats-officedocument.wordprocessingml.footnotes+xml">
        <DigestMethod Algorithm="http://www.w3.org/2000/09/xmldsig#sha1"/>
        <DigestValue>ZNdW7K7ZgqXUW9v4mJjXuV+Jp2w=</DigestValue>
      </Reference>
      <Reference URI="/word/footer1.xml?ContentType=application/vnd.openxmlformats-officedocument.wordprocessingml.footer+xml">
        <DigestMethod Algorithm="http://www.w3.org/2000/09/xmldsig#sha1"/>
        <DigestValue>Tyk2YtJHSh0mf6JvHa1mlvCo/UE=</DigestValue>
      </Reference>
      <Reference URI="/word/footer2.xml?ContentType=application/vnd.openxmlformats-officedocument.wordprocessingml.footer+xml">
        <DigestMethod Algorithm="http://www.w3.org/2000/09/xmldsig#sha1"/>
        <DigestValue>iLZHU2zd9t4e5l6S00X620a7D1A=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2014-01-21T11:23:40Z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{BE03842A-C9EC-465B-A8AF-86C830061A87}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2014-01-21T11:23:40Z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+jTOAhwqDAH1AAAALYQIXc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36NM4CCC8MAfUAAAA9BIhcCIAigEIAAAAAAAAAAAAAADXqMl3dAAuAE0AUwACAAAAAAAAADUARgAxAEMAAAAAAAgAAAAAAAAA1AAAAAgACgDkqMl36JI2AAAAAABDADoAAAQAAEAAQAkAANAHAABACWyQNgAAAAAAcJA2AAAAAAAABAAATJE2AAAEAAAAANAHQABACUyRNgCkPMl30zzJdwBr6HcAgAcAAAAAAAAA0AcAJ7IJcwBvAGYAdAAAJ7IJaQBuABAosgl3AHMAAAQAAAAAbQAAJ7IJfwc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2956</Characters>
  <Application>Microsoft Office Word</Application>
  <DocSecurity>0</DocSecurity>
  <Lines>24</Lines>
  <Paragraphs>6</Paragraphs>
  <ScaleCrop>false</ScaleCrop>
  <Company>HP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2014-01-21T11:23:00Z</dcterms:created>
  <dcterms:modified xsi:type="dcterms:W3CDTF">2014-01-21T11:23:00Z</dcterms:modified>
</cp:coreProperties>
</file>