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affa68d397429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265d27c4c4d4f76"/>
      <w:footerReference w:type="even" r:id="R630262518f214a50"/>
      <w:footerReference w:type="first" r:id="R8a6598bd657340e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9d666cbd685497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PESQUERA Y CONSERVERA ISLA LENNOX LTDA. (PUNTA ARENAS)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DFZ-2014-2011-XII-NE-EI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41a18e0ca0b43e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“PESQUERA Y CONSERVERA ISLA LENNOX LTDA. (PUNTA ARENAS)”, en el marco de la norma de emisión DS.46/02 para el reporte del período correspondiente a DICIEMBRE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PESQUERA Y CONSERVERA ISLA LENNOX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79719510-3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PESQUERA Y CONSERVERA ISLA LENNOX LTDA. (PUNTA ARENAS)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AVDA. PRESIDENTE CARLOS IBAÑEZ DEL CAMPO N°5897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XII REGIÓN DE MAGALLANES Y LA ANTÁRTICA CHILENA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MAGALLANES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PUNTA ARENAS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PRODLENNOX@TELEMAG.CL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4623 de fecha 22-12-2006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79719510-3-1-1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4623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22-12-2006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79719510-3-1-1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4ed60e9ac0594e9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dabc1cae5048ec" /><Relationship Type="http://schemas.openxmlformats.org/officeDocument/2006/relationships/numbering" Target="/word/numbering.xml" Id="R53dab2d55f9e41da" /><Relationship Type="http://schemas.openxmlformats.org/officeDocument/2006/relationships/settings" Target="/word/settings.xml" Id="Rd0533317c9f74252" /><Relationship Type="http://schemas.openxmlformats.org/officeDocument/2006/relationships/image" Target="/word/media/02d6d765-de6f-4e68-9990-b1f25592b576.png" Id="R09d666cbd685497e" /><Relationship Type="http://schemas.openxmlformats.org/officeDocument/2006/relationships/image" Target="/word/media/014e9dbc-d978-4df3-9aec-bad7dc74ddfc.png" Id="Ra41a18e0ca0b43ee" /><Relationship Type="http://schemas.openxmlformats.org/officeDocument/2006/relationships/footer" Target="/word/footer1.xml" Id="Re265d27c4c4d4f76" /><Relationship Type="http://schemas.openxmlformats.org/officeDocument/2006/relationships/footer" Target="/word/footer2.xml" Id="R630262518f214a50" /><Relationship Type="http://schemas.openxmlformats.org/officeDocument/2006/relationships/footer" Target="/word/footer3.xml" Id="R8a6598bd657340e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ed60e9ac0594e9a" /></Relationships>
</file>