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7a3d96ff646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04c97cd4a94165"/>
      <w:footerReference w:type="even" r:id="Rbd2aa936c6c14ade"/>
      <w:footerReference w:type="first" r:id="R5d4c6efe9d5547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159096a03947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DFZ-2015-1502-XIV-NE-EI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7fba27c44a4f0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CAU CAU - TEJA NORTE); PUNTO 2 (RIO CAU CAU - JARDIN BOTANICO); PUNTO 3 (RIO CALLE CALLE - PHOENIX).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r>
        <w:tc>
          <w:tcPr>
            <w:tcW w:w="2310" w:type="auto"/>
          </w:tcPr>
          <w:p>
            <w:pPr>
              <w:jc w:val="center"/>
            </w:pPr>
            <w:r>
              <w:t>4</w:t>
            </w:r>
          </w:p>
        </w:tc>
        <w:tc>
          <w:tcPr>
            <w:tcW w:w="2310" w:type="auto"/>
          </w:tcPr>
          <w:p>
            <w:pPr/>
            <w:r>
              <w:t>CONTROL DIRECTO 08-2014_Fallido_Universidad austral de chile_Teja Norte.pdf</w:t>
            </w:r>
          </w:p>
        </w:tc>
      </w:tr>
      <w:tr>
        <w:tc>
          <w:tcPr>
            <w:tcW w:w="2310" w:type="auto"/>
          </w:tcPr>
          <w:p>
            <w:pPr>
              <w:jc w:val="center"/>
            </w:pPr>
            <w:r>
              <w:t>5</w:t>
            </w:r>
          </w:p>
        </w:tc>
        <w:tc>
          <w:tcPr>
            <w:tcW w:w="2310" w:type="auto"/>
          </w:tcPr>
          <w:p>
            <w:pPr/>
            <w:r>
              <w:t>CONTROL DIRECTO 08-2014_Universidad austral de chile Jardín.pdf</w:t>
            </w:r>
          </w:p>
        </w:tc>
      </w:tr>
      <w:tr>
        <w:tc>
          <w:tcPr>
            <w:tcW w:w="2310" w:type="auto"/>
          </w:tcPr>
          <w:p>
            <w:pPr>
              <w:jc w:val="center"/>
            </w:pPr>
            <w:r>
              <w:t>6</w:t>
            </w:r>
          </w:p>
        </w:tc>
        <w:tc>
          <w:tcPr>
            <w:tcW w:w="2310" w:type="auto"/>
          </w:tcPr>
          <w:p>
            <w:pPr/>
            <w:r>
              <w:t>CONTROL DIRECTO 08-2014_Universidad austral de chile Phoenix.pdf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3a7b8b382d43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b00e5e12444299" /><Relationship Type="http://schemas.openxmlformats.org/officeDocument/2006/relationships/numbering" Target="/word/numbering.xml" Id="R4a2cd1187bf54cb9" /><Relationship Type="http://schemas.openxmlformats.org/officeDocument/2006/relationships/settings" Target="/word/settings.xml" Id="Rd8f12b25f2bc4c60" /><Relationship Type="http://schemas.openxmlformats.org/officeDocument/2006/relationships/image" Target="/word/media/24a210cf-33c3-47ca-ac1f-34f81e9c7b6f.png" Id="Rf6159096a0394782" /><Relationship Type="http://schemas.openxmlformats.org/officeDocument/2006/relationships/image" Target="/word/media/cc31b975-6a59-4722-bcc1-82ae82a644f0.png" Id="R737fba27c44a4f09" /><Relationship Type="http://schemas.openxmlformats.org/officeDocument/2006/relationships/footer" Target="/word/footer1.xml" Id="R7004c97cd4a94165" /><Relationship Type="http://schemas.openxmlformats.org/officeDocument/2006/relationships/footer" Target="/word/footer2.xml" Id="Rbd2aa936c6c14ade" /><Relationship Type="http://schemas.openxmlformats.org/officeDocument/2006/relationships/footer" Target="/word/footer3.xml" Id="R5d4c6efe9d5547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3a7b8b382d43a4" /></Relationships>
</file>