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9B" w:rsidRDefault="004841B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B579B" w:rsidRDefault="004841B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B579B" w:rsidRDefault="004841B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B579B" w:rsidRDefault="004841B8">
      <w:pPr>
        <w:jc w:val="center"/>
      </w:pPr>
      <w:r>
        <w:rPr>
          <w:b/>
          <w:sz w:val="32"/>
          <w:szCs w:val="32"/>
        </w:rPr>
        <w:br/>
        <w:t>AGRODOLLINCO LTDA. (PURRANQUE)</w:t>
      </w:r>
    </w:p>
    <w:p w:rsidR="008B579B" w:rsidRDefault="004841B8">
      <w:pPr>
        <w:jc w:val="center"/>
      </w:pPr>
      <w:r>
        <w:rPr>
          <w:b/>
          <w:sz w:val="32"/>
          <w:szCs w:val="32"/>
        </w:rPr>
        <w:br/>
        <w:t>DFZ-2014-1120-X-NE-EI</w:t>
      </w:r>
    </w:p>
    <w:p w:rsidR="008B579B" w:rsidRDefault="008B579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B579B">
        <w:trPr>
          <w:jc w:val="center"/>
        </w:trPr>
        <w:tc>
          <w:tcPr>
            <w:tcW w:w="1500" w:type="dxa"/>
          </w:tcPr>
          <w:p w:rsidR="008B579B" w:rsidRDefault="008B579B"/>
        </w:tc>
        <w:tc>
          <w:tcPr>
            <w:tcW w:w="3750" w:type="dxa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B579B">
        <w:trPr>
          <w:jc w:val="center"/>
        </w:trPr>
        <w:tc>
          <w:tcPr>
            <w:tcW w:w="2310" w:type="dxa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B579B" w:rsidRPr="004841B8" w:rsidRDefault="004841B8">
            <w:pPr>
              <w:jc w:val="center"/>
              <w:rPr>
                <w:sz w:val="18"/>
              </w:rPr>
            </w:pPr>
            <w:r w:rsidRPr="004841B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B579B" w:rsidRDefault="004841B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297E281-DCF1-430F-8AEB-BF7ACC6E325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B579B">
        <w:trPr>
          <w:jc w:val="center"/>
        </w:trPr>
        <w:tc>
          <w:tcPr>
            <w:tcW w:w="2310" w:type="dxa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8B579B" w:rsidRDefault="004841B8">
      <w:r>
        <w:br w:type="page"/>
      </w:r>
    </w:p>
    <w:p w:rsidR="008B579B" w:rsidRDefault="004841B8">
      <w:r>
        <w:rPr>
          <w:b/>
        </w:rPr>
        <w:lastRenderedPageBreak/>
        <w:br/>
        <w:t>1. RESUMEN.</w:t>
      </w:r>
    </w:p>
    <w:p w:rsidR="008B579B" w:rsidRDefault="004841B8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“AGRODOLLINCO LTDA. (PURRANQUE)”, en el marco de la norma de emisión DS.90/00 para el reporte del período correspondiente a NOVIEMBRE del año 2013.</w:t>
      </w:r>
    </w:p>
    <w:p w:rsidR="008B579B" w:rsidRDefault="004841B8">
      <w:pPr>
        <w:jc w:val="both"/>
      </w:pPr>
      <w:r>
        <w:br/>
        <w:t>Entre</w:t>
      </w:r>
      <w:r>
        <w:t xml:space="preserve"> los principales hechos constatados como no conformidades se encuentran: El período controlado presenta parámetros que exceden el valor límite indicado en la norma; El establecimiento industrial no informa remuestreo para el período controlado; </w:t>
      </w:r>
    </w:p>
    <w:p w:rsidR="008B579B" w:rsidRDefault="004841B8">
      <w:r>
        <w:rPr>
          <w:b/>
        </w:rPr>
        <w:br/>
        <w:t>2. IDENTI</w:t>
      </w:r>
      <w:r>
        <w:rPr>
          <w:b/>
        </w:rPr>
        <w:t>FICACIÓN DEL PROYECTO, ACTIVIDAD O FUENTE FISCALIZADA</w:t>
      </w:r>
    </w:p>
    <w:p w:rsidR="008B579B" w:rsidRDefault="008B579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B579B">
        <w:trPr>
          <w:jc w:val="center"/>
        </w:trPr>
        <w:tc>
          <w:tcPr>
            <w:tcW w:w="2310" w:type="pct"/>
            <w:gridSpan w:val="2"/>
          </w:tcPr>
          <w:p w:rsidR="008B579B" w:rsidRDefault="004841B8">
            <w:r>
              <w:rPr>
                <w:b/>
              </w:rPr>
              <w:t>Titular de la actividad, proyecto o fuente fiscalizada:</w:t>
            </w:r>
            <w:r>
              <w:br/>
              <w:t>SOCIEDAD AGRODOLLINCO LTDA.</w:t>
            </w:r>
          </w:p>
        </w:tc>
        <w:tc>
          <w:tcPr>
            <w:tcW w:w="2310" w:type="pct"/>
            <w:gridSpan w:val="2"/>
          </w:tcPr>
          <w:p w:rsidR="008B579B" w:rsidRDefault="004841B8">
            <w:r>
              <w:rPr>
                <w:b/>
              </w:rPr>
              <w:t>RUT o RUN:</w:t>
            </w:r>
            <w:r>
              <w:br/>
              <w:t>77729150-5</w:t>
            </w:r>
          </w:p>
        </w:tc>
      </w:tr>
      <w:tr w:rsidR="008B579B">
        <w:trPr>
          <w:jc w:val="center"/>
        </w:trPr>
        <w:tc>
          <w:tcPr>
            <w:tcW w:w="2310" w:type="pct"/>
            <w:gridSpan w:val="4"/>
          </w:tcPr>
          <w:p w:rsidR="008B579B" w:rsidRDefault="004841B8">
            <w:r>
              <w:rPr>
                <w:b/>
              </w:rPr>
              <w:t>Identificación de la actividad, proyecto o fuente fiscalizada:</w:t>
            </w:r>
            <w:r>
              <w:br/>
              <w:t>AGRODOLLINCO LTDA. (PURRANQUE)</w:t>
            </w:r>
          </w:p>
        </w:tc>
      </w:tr>
      <w:tr w:rsidR="008B579B">
        <w:trPr>
          <w:jc w:val="center"/>
        </w:trPr>
        <w:tc>
          <w:tcPr>
            <w:tcW w:w="15000" w:type="dxa"/>
          </w:tcPr>
          <w:p w:rsidR="008B579B" w:rsidRDefault="004841B8">
            <w:r>
              <w:rPr>
                <w:b/>
              </w:rPr>
              <w:t>Dirección:</w:t>
            </w:r>
            <w:r>
              <w:br/>
              <w:t>SECTOR PONCE FUNDO EL PARQUE, PURRANQUE, X REGION</w:t>
            </w:r>
          </w:p>
        </w:tc>
        <w:tc>
          <w:tcPr>
            <w:tcW w:w="15000" w:type="dxa"/>
          </w:tcPr>
          <w:p w:rsidR="008B579B" w:rsidRDefault="004841B8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8B579B" w:rsidRDefault="004841B8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8B579B" w:rsidRDefault="004841B8">
            <w:r>
              <w:rPr>
                <w:b/>
              </w:rPr>
              <w:t>Comuna:</w:t>
            </w:r>
            <w:r>
              <w:br/>
              <w:t>PURRANQUE</w:t>
            </w:r>
          </w:p>
        </w:tc>
      </w:tr>
      <w:tr w:rsidR="008B579B">
        <w:trPr>
          <w:jc w:val="center"/>
        </w:trPr>
        <w:tc>
          <w:tcPr>
            <w:tcW w:w="2310" w:type="pct"/>
            <w:gridSpan w:val="2"/>
          </w:tcPr>
          <w:p w:rsidR="008B579B" w:rsidRDefault="004841B8">
            <w:r>
              <w:rPr>
                <w:b/>
              </w:rPr>
              <w:t>Correo electrónico:</w:t>
            </w:r>
            <w:r>
              <w:br/>
              <w:t>CESAR_TAGLIA@HOTMAIL.COM</w:t>
            </w:r>
          </w:p>
        </w:tc>
        <w:tc>
          <w:tcPr>
            <w:tcW w:w="2310" w:type="pct"/>
            <w:gridSpan w:val="2"/>
          </w:tcPr>
          <w:p w:rsidR="008B579B" w:rsidRDefault="004841B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B579B" w:rsidRDefault="004841B8">
      <w:r>
        <w:rPr>
          <w:b/>
        </w:rPr>
        <w:br/>
        <w:t>3. ANTECEDENTES DE LA ACTIVIDAD DE FISCALIZACIÓN</w:t>
      </w:r>
    </w:p>
    <w:p w:rsidR="008B579B" w:rsidRDefault="008B579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B579B">
        <w:trPr>
          <w:jc w:val="center"/>
        </w:trPr>
        <w:tc>
          <w:tcPr>
            <w:tcW w:w="12000" w:type="dxa"/>
          </w:tcPr>
          <w:p w:rsidR="008B579B" w:rsidRDefault="004841B8">
            <w:r>
              <w:t>Motivo de la Activi</w:t>
            </w:r>
            <w:r>
              <w:t>dad de Fiscalización:</w:t>
            </w:r>
          </w:p>
        </w:tc>
        <w:tc>
          <w:tcPr>
            <w:tcW w:w="30000" w:type="dxa"/>
          </w:tcPr>
          <w:p w:rsidR="008B579B" w:rsidRDefault="004841B8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8B579B">
        <w:trPr>
          <w:jc w:val="center"/>
        </w:trPr>
        <w:tc>
          <w:tcPr>
            <w:tcW w:w="2310" w:type="auto"/>
          </w:tcPr>
          <w:p w:rsidR="008B579B" w:rsidRDefault="004841B8">
            <w:r>
              <w:t>Materia Específica Objeto de la Fiscalización:</w:t>
            </w:r>
          </w:p>
        </w:tc>
        <w:tc>
          <w:tcPr>
            <w:tcW w:w="2310" w:type="auto"/>
          </w:tcPr>
          <w:p w:rsidR="008B579B" w:rsidRDefault="004841B8">
            <w:r>
              <w:t>Analizar los resultados analíticos</w:t>
            </w:r>
            <w:r>
              <w:t xml:space="preserve"> de la calidad de los Residuos Líquidos descargados por la actividad industrial individualizada anteriormente, según la siguiente Resolución de Monitoreo (RPM):</w:t>
            </w:r>
            <w:r>
              <w:br/>
              <w:t>SISS N° 4497 de fecha 12-10-2012</w:t>
            </w:r>
          </w:p>
        </w:tc>
      </w:tr>
      <w:tr w:rsidR="008B579B">
        <w:trPr>
          <w:jc w:val="center"/>
        </w:trPr>
        <w:tc>
          <w:tcPr>
            <w:tcW w:w="2310" w:type="auto"/>
          </w:tcPr>
          <w:p w:rsidR="008B579B" w:rsidRDefault="004841B8">
            <w:r>
              <w:t>Instrumentos de Gestión Ambiental que Regulan la Actividad Fi</w:t>
            </w:r>
            <w:r>
              <w:t>scalizada:</w:t>
            </w:r>
          </w:p>
        </w:tc>
        <w:tc>
          <w:tcPr>
            <w:tcW w:w="2310" w:type="auto"/>
          </w:tcPr>
          <w:p w:rsidR="008B579B" w:rsidRDefault="004841B8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8B579B" w:rsidRDefault="004841B8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8B579B" w:rsidRDefault="004841B8">
      <w:r>
        <w:rPr>
          <w:b/>
        </w:rPr>
        <w:br/>
      </w:r>
      <w:r>
        <w:rPr>
          <w:b/>
        </w:rPr>
        <w:tab/>
        <w:t>4.1. Identificación de la descarga</w:t>
      </w:r>
    </w:p>
    <w:p w:rsidR="008B579B" w:rsidRDefault="008B579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4"/>
        <w:gridCol w:w="1301"/>
        <w:gridCol w:w="1006"/>
        <w:gridCol w:w="1330"/>
        <w:gridCol w:w="1037"/>
        <w:gridCol w:w="1369"/>
        <w:gridCol w:w="848"/>
        <w:gridCol w:w="837"/>
        <w:gridCol w:w="775"/>
        <w:gridCol w:w="887"/>
        <w:gridCol w:w="973"/>
        <w:gridCol w:w="714"/>
        <w:gridCol w:w="913"/>
        <w:gridCol w:w="910"/>
      </w:tblGrid>
      <w:tr w:rsidR="008B579B">
        <w:trPr>
          <w:jc w:val="center"/>
        </w:trPr>
        <w:tc>
          <w:tcPr>
            <w:tcW w:w="6000" w:type="dxa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8B579B">
        <w:trPr>
          <w:jc w:val="center"/>
        </w:trPr>
        <w:tc>
          <w:tcPr>
            <w:tcW w:w="2310" w:type="auto"/>
          </w:tcPr>
          <w:p w:rsidR="008B579B" w:rsidRDefault="004841B8">
            <w:r>
              <w:rPr>
                <w:sz w:val="18"/>
                <w:szCs w:val="18"/>
              </w:rPr>
              <w:t>77729150-5-81-1595</w:t>
            </w:r>
          </w:p>
        </w:tc>
        <w:tc>
          <w:tcPr>
            <w:tcW w:w="2310" w:type="auto"/>
          </w:tcPr>
          <w:p w:rsidR="008B579B" w:rsidRDefault="004841B8">
            <w:r>
              <w:rPr>
                <w:sz w:val="18"/>
                <w:szCs w:val="18"/>
              </w:rPr>
              <w:t>PUNTO 1 (ESTERO DOLLINCO)</w:t>
            </w:r>
          </w:p>
        </w:tc>
        <w:tc>
          <w:tcPr>
            <w:tcW w:w="2310" w:type="auto"/>
          </w:tcPr>
          <w:p w:rsidR="008B579B" w:rsidRDefault="004841B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B579B" w:rsidRDefault="004841B8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8B579B" w:rsidRDefault="004841B8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8B579B" w:rsidRDefault="004841B8">
            <w:r>
              <w:rPr>
                <w:sz w:val="18"/>
                <w:szCs w:val="18"/>
              </w:rPr>
              <w:t>ESTERO DOLLINCO (PURRANQUE)</w:t>
            </w:r>
          </w:p>
        </w:tc>
        <w:tc>
          <w:tcPr>
            <w:tcW w:w="2310" w:type="auto"/>
          </w:tcPr>
          <w:p w:rsidR="008B579B" w:rsidRDefault="004841B8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8B579B" w:rsidRDefault="008B579B"/>
        </w:tc>
        <w:tc>
          <w:tcPr>
            <w:tcW w:w="2310" w:type="auto"/>
          </w:tcPr>
          <w:p w:rsidR="008B579B" w:rsidRDefault="008B579B"/>
        </w:tc>
        <w:tc>
          <w:tcPr>
            <w:tcW w:w="2310" w:type="auto"/>
          </w:tcPr>
          <w:p w:rsidR="008B579B" w:rsidRDefault="004841B8">
            <w:r>
              <w:rPr>
                <w:sz w:val="18"/>
                <w:szCs w:val="18"/>
              </w:rPr>
              <w:t>656887</w:t>
            </w:r>
          </w:p>
        </w:tc>
        <w:tc>
          <w:tcPr>
            <w:tcW w:w="2310" w:type="auto"/>
          </w:tcPr>
          <w:p w:rsidR="008B579B" w:rsidRDefault="004841B8">
            <w:r>
              <w:rPr>
                <w:sz w:val="18"/>
                <w:szCs w:val="18"/>
              </w:rPr>
              <w:t>5462553</w:t>
            </w:r>
          </w:p>
        </w:tc>
        <w:tc>
          <w:tcPr>
            <w:tcW w:w="2310" w:type="auto"/>
          </w:tcPr>
          <w:p w:rsidR="008B579B" w:rsidRDefault="004841B8">
            <w:r>
              <w:rPr>
                <w:sz w:val="18"/>
                <w:szCs w:val="18"/>
              </w:rPr>
              <w:t>4497</w:t>
            </w:r>
          </w:p>
        </w:tc>
        <w:tc>
          <w:tcPr>
            <w:tcW w:w="2310" w:type="auto"/>
          </w:tcPr>
          <w:p w:rsidR="008B579B" w:rsidRDefault="004841B8">
            <w:r>
              <w:rPr>
                <w:sz w:val="18"/>
                <w:szCs w:val="18"/>
              </w:rPr>
              <w:t>12-10-2012</w:t>
            </w:r>
          </w:p>
        </w:tc>
        <w:tc>
          <w:tcPr>
            <w:tcW w:w="2310" w:type="auto"/>
          </w:tcPr>
          <w:p w:rsidR="008B579B" w:rsidRDefault="008B579B"/>
        </w:tc>
      </w:tr>
    </w:tbl>
    <w:p w:rsidR="008B579B" w:rsidRDefault="004841B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B579B" w:rsidRDefault="008B579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5"/>
        <w:gridCol w:w="1697"/>
        <w:gridCol w:w="1222"/>
        <w:gridCol w:w="1277"/>
        <w:gridCol w:w="1210"/>
        <w:gridCol w:w="1440"/>
        <w:gridCol w:w="1370"/>
        <w:gridCol w:w="1394"/>
        <w:gridCol w:w="1438"/>
        <w:gridCol w:w="1451"/>
      </w:tblGrid>
      <w:tr w:rsidR="008B579B">
        <w:trPr>
          <w:jc w:val="center"/>
        </w:trPr>
        <w:tc>
          <w:tcPr>
            <w:tcW w:w="2310" w:type="auto"/>
          </w:tcPr>
          <w:p w:rsidR="008B579B" w:rsidRDefault="008B579B"/>
        </w:tc>
        <w:tc>
          <w:tcPr>
            <w:tcW w:w="2310" w:type="auto"/>
          </w:tcPr>
          <w:p w:rsidR="008B579B" w:rsidRDefault="008B579B"/>
        </w:tc>
        <w:tc>
          <w:tcPr>
            <w:tcW w:w="2310" w:type="auto"/>
            <w:gridSpan w:val="8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B579B">
        <w:trPr>
          <w:jc w:val="center"/>
        </w:trPr>
        <w:tc>
          <w:tcPr>
            <w:tcW w:w="2310" w:type="auto"/>
          </w:tcPr>
          <w:p w:rsidR="008B579B" w:rsidRDefault="008B579B"/>
        </w:tc>
        <w:tc>
          <w:tcPr>
            <w:tcW w:w="2310" w:type="auto"/>
          </w:tcPr>
          <w:p w:rsidR="008B579B" w:rsidRDefault="008B579B"/>
        </w:tc>
        <w:tc>
          <w:tcPr>
            <w:tcW w:w="2310" w:type="auto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B579B">
        <w:trPr>
          <w:jc w:val="center"/>
        </w:trPr>
        <w:tc>
          <w:tcPr>
            <w:tcW w:w="4500" w:type="dxa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B579B">
        <w:trPr>
          <w:jc w:val="center"/>
        </w:trPr>
        <w:tc>
          <w:tcPr>
            <w:tcW w:w="2310" w:type="auto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77729150-5-81-1595</w:t>
            </w:r>
          </w:p>
        </w:tc>
        <w:tc>
          <w:tcPr>
            <w:tcW w:w="2310" w:type="auto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PUNTO 1 (ESTERO DOLLINCO)</w:t>
            </w:r>
          </w:p>
        </w:tc>
        <w:tc>
          <w:tcPr>
            <w:tcW w:w="2310" w:type="auto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B579B" w:rsidRDefault="004841B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8B579B" w:rsidRDefault="004841B8">
      <w:r>
        <w:rPr>
          <w:b/>
        </w:rPr>
        <w:br/>
        <w:t>5. CONCLUSIONES</w:t>
      </w:r>
    </w:p>
    <w:p w:rsidR="008B579B" w:rsidRDefault="004841B8">
      <w:r>
        <w:br/>
        <w:t>Del total de exigencias verificadas, se identificaron las siguientes no conformidades:</w:t>
      </w:r>
    </w:p>
    <w:p w:rsidR="008B579B" w:rsidRDefault="008B579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8B579B">
        <w:trPr>
          <w:jc w:val="center"/>
        </w:trPr>
        <w:tc>
          <w:tcPr>
            <w:tcW w:w="4500" w:type="dxa"/>
          </w:tcPr>
          <w:p w:rsidR="008B579B" w:rsidRDefault="004841B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B579B" w:rsidRDefault="004841B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B579B" w:rsidRDefault="004841B8">
            <w:pPr>
              <w:jc w:val="center"/>
            </w:pPr>
            <w:r>
              <w:t>Descripción de la No Conformidad</w:t>
            </w:r>
          </w:p>
        </w:tc>
      </w:tr>
      <w:tr w:rsidR="008B579B">
        <w:trPr>
          <w:jc w:val="center"/>
        </w:trPr>
        <w:tc>
          <w:tcPr>
            <w:tcW w:w="2310" w:type="auto"/>
          </w:tcPr>
          <w:p w:rsidR="008B579B" w:rsidRDefault="004841B8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8B579B" w:rsidRDefault="004841B8">
            <w:r>
              <w:t>Parámetros bajo norma</w:t>
            </w:r>
          </w:p>
        </w:tc>
        <w:tc>
          <w:tcPr>
            <w:tcW w:w="2310" w:type="auto"/>
          </w:tcPr>
          <w:p w:rsidR="008B579B" w:rsidRDefault="004841B8">
            <w:r>
              <w:t>El período controlado presenta parámetros que exceden el valor límite indicado en la norma.</w:t>
            </w:r>
          </w:p>
        </w:tc>
      </w:tr>
      <w:tr w:rsidR="008B579B">
        <w:trPr>
          <w:jc w:val="center"/>
        </w:trPr>
        <w:tc>
          <w:tcPr>
            <w:tcW w:w="2310" w:type="auto"/>
          </w:tcPr>
          <w:p w:rsidR="008B579B" w:rsidRDefault="004841B8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8B579B" w:rsidRDefault="004841B8">
            <w:r>
              <w:t>Presentar Remuestras</w:t>
            </w:r>
          </w:p>
        </w:tc>
        <w:tc>
          <w:tcPr>
            <w:tcW w:w="2310" w:type="auto"/>
          </w:tcPr>
          <w:p w:rsidR="008B579B" w:rsidRDefault="004841B8">
            <w:r>
              <w:t>El establecimiento industrial no informa remuestreo para el período controlado.</w:t>
            </w:r>
          </w:p>
        </w:tc>
      </w:tr>
    </w:tbl>
    <w:p w:rsidR="008B579B" w:rsidRDefault="004841B8">
      <w:r>
        <w:rPr>
          <w:b/>
        </w:rPr>
        <w:br/>
        <w:t>6. ANEXOS</w:t>
      </w:r>
    </w:p>
    <w:p w:rsidR="008B579B" w:rsidRDefault="008B579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8B579B">
        <w:trPr>
          <w:jc w:val="center"/>
        </w:trPr>
        <w:tc>
          <w:tcPr>
            <w:tcW w:w="4500" w:type="dxa"/>
          </w:tcPr>
          <w:p w:rsidR="008B579B" w:rsidRDefault="004841B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B579B" w:rsidRDefault="004841B8">
            <w:pPr>
              <w:jc w:val="center"/>
            </w:pPr>
            <w:r>
              <w:t xml:space="preserve">Nombre Anexo </w:t>
            </w:r>
          </w:p>
        </w:tc>
      </w:tr>
      <w:tr w:rsidR="008B579B">
        <w:trPr>
          <w:jc w:val="center"/>
        </w:trPr>
        <w:tc>
          <w:tcPr>
            <w:tcW w:w="2310" w:type="auto"/>
          </w:tcPr>
          <w:p w:rsidR="008B579B" w:rsidRDefault="004841B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B579B" w:rsidRDefault="004841B8">
            <w:r>
              <w:t>Ficha de resultados de autocontrol PUNTO 1 (ESTERO DOLLINCO)</w:t>
            </w:r>
          </w:p>
        </w:tc>
      </w:tr>
    </w:tbl>
    <w:p w:rsidR="00000000" w:rsidRDefault="004841B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841B8">
      <w:r>
        <w:separator/>
      </w:r>
    </w:p>
  </w:endnote>
  <w:endnote w:type="continuationSeparator" w:id="0">
    <w:p w:rsidR="00000000" w:rsidRDefault="0048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841B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841B8"/>
  <w:p w:rsidR="008B579B" w:rsidRDefault="004841B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841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841B8">
      <w:r>
        <w:separator/>
      </w:r>
    </w:p>
  </w:footnote>
  <w:footnote w:type="continuationSeparator" w:id="0">
    <w:p w:rsidR="00000000" w:rsidRDefault="00484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841B8"/>
    <w:rsid w:val="008B579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41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XNl9VXJkj9KDcKgmFBHzvIf9ksA=</DigestValue>
    </Reference>
    <Reference URI="#idOfficeObject" Type="http://www.w3.org/2000/09/xmldsig#Object">
      <DigestMethod Algorithm="http://www.w3.org/2000/09/xmldsig#sha1"/>
      <DigestValue>fty7Jzt7WvmutXxJVvaThJo7srM=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PyChPXSA9rdXmzebqNIlF4JUMtc=</DigestValue>
    </Reference>
    <Reference URI="#idValidSigLnImg" Type="http://www.w3.org/2000/09/xmldsig#Object">
      <DigestMethod Algorithm="http://www.w3.org/2000/09/xmldsig#sha1"/>
      <DigestValue>k034F1a+qo9kg4zrvNf93WIIVnA=</DigestValue>
    </Reference>
    <Reference URI="#idInvalidSigLnImg" Type="http://www.w3.org/2000/09/xmldsig#Object">
      <DigestMethod Algorithm="http://www.w3.org/2000/09/xmldsig#sha1"/>
      <DigestValue>cqA4Aq7HgwVNTOqwObAZYZVapfs=</DigestValue>
    </Reference>
  </SignedInfo>
  <SignatureValue>Fy3bwkQgKdpTf1DFrYx7/Du2BHqhJ4Nw5ujfLFWzx9FtKN9HmfTRzPBczOK+H/JUj3LNoI345O/c
7zt/Y2iK3yXt2coLOEGkWX6JF3WLJQP4BhtroVhD++GLZb1QZs7MD/rzn+BXfd2HSqgxG522xxfP
K73KiZpxlr1TVrjaHUj5wBK9I7dr1TShu6QLR3dirSEW5MKXghr/JwYmCLERmRwMrfu7ergJB3CW
k4dfvoodtfV0fT5h4CYPg0xl4FHdVOhIcrNmfSj8mLVGojsPZRPhiP7MNUAq8ChP4WkZamVhWl93
df3LEFZnVzaQA+7ootiFGJ2LG/x+6fQ6dgSkmg==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GJ53n5WHPk+T7Hl+Lj6Mcds30CA=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y3pe/DQ24d3h9NMhWnEAsKjdy5c=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N4kP19UEe88burqKoPKJHQkh2zc=</DigestValue>
      </Reference>
      <Reference URI="/word/footer3.xml?ContentType=application/vnd.openxmlformats-officedocument.wordprocessingml.footer+xml">
        <DigestMethod Algorithm="http://www.w3.org/2000/09/xmldsig#sha1"/>
        <DigestValue>E9xppTZIHjnzMFTd9lMICdOugXQ=</DigestValue>
      </Reference>
      <Reference URI="/word/document.xml?ContentType=application/vnd.openxmlformats-officedocument.wordprocessingml.document.main+xml">
        <DigestMethod Algorithm="http://www.w3.org/2000/09/xmldsig#sha1"/>
        <DigestValue>kc47E+k85FIxSg14vPHf2R9pong=</DigestValue>
      </Reference>
      <Reference URI="/word/footnotes.xml?ContentType=application/vnd.openxmlformats-officedocument.wordprocessingml.footnotes+xml">
        <DigestMethod Algorithm="http://www.w3.org/2000/09/xmldsig#sha1"/>
        <DigestValue>ulZtJEvHroafn3J67xib8NeeHSo=</DigestValue>
      </Reference>
      <Reference URI="/word/footer1.xml?ContentType=application/vnd.openxmlformats-officedocument.wordprocessingml.footer+xml">
        <DigestMethod Algorithm="http://www.w3.org/2000/09/xmldsig#sha1"/>
        <DigestValue>E9xppTZIHjnzMFTd9lMICdOugXQ=</DigestValue>
      </Reference>
      <Reference URI="/word/footer2.xml?ContentType=application/vnd.openxmlformats-officedocument.wordprocessingml.footer+xml">
        <DigestMethod Algorithm="http://www.w3.org/2000/09/xmldsig#sha1"/>
        <DigestValue>RLREPQSbHA0LVVaR58BX9JR3Fp8=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2014-10-09T01:19:00Z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{0297E281-DCF1-430F-8AEB-BF7ACC6E325E}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2014-10-09T01:19:00Z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3ANjA3IowEI1AAAAIwMITo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cA2MDeBNkA3UAAAArBIhdC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2870</Characters>
  <Application>Microsoft Office Word</Application>
  <DocSecurity>0</DocSecurity>
  <Lines>23</Lines>
  <Paragraphs>6</Paragraphs>
  <ScaleCrop>false</ScaleCrop>
  <Company>HP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2014-10-09T01:18:00Z</dcterms:created>
  <dcterms:modified xsi:type="dcterms:W3CDTF">2014-10-09T01:19:00Z</dcterms:modified>
</cp:coreProperties>
</file>