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9a1b0ca0b746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970a9179074ec7"/>
      <w:footerReference w:type="even" r:id="R685e97f938854962"/>
      <w:footerReference w:type="first" r:id="Ra7fe7d942a7a4c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538c5f1cdb41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DFZ-2014-1531-X-NE-EI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36f51861b6496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N°352 de fecha 27-07-2011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79559220-2-949-1354</w:t>
            </w:r>
          </w:p>
        </w:tc>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693700</w:t>
            </w:r>
          </w:p>
        </w:tc>
        <w:tc>
          <w:tcPr>
            <w:tcW w:w="2310" w:type="auto"/>
          </w:tcPr>
          <w:p>
            <w:pPr/>
            <w:r>
              <w:rPr>
                <w:sz w:val="18"/>
                <w:szCs w:val="18"/>
              </w:rPr>
              <w:t>5423928</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79559220-2-949-1354</w:t>
            </w:r>
          </w:p>
        </w:tc>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7f2799705e4b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664f5161344f66" /><Relationship Type="http://schemas.openxmlformats.org/officeDocument/2006/relationships/numbering" Target="/word/numbering.xml" Id="R523e48122d6e4917" /><Relationship Type="http://schemas.openxmlformats.org/officeDocument/2006/relationships/settings" Target="/word/settings.xml" Id="Rec9193118a3e4d6c" /><Relationship Type="http://schemas.openxmlformats.org/officeDocument/2006/relationships/image" Target="/word/media/2719b492-aa99-439d-8f15-929e04764c3d.png" Id="R79538c5f1cdb41bd" /><Relationship Type="http://schemas.openxmlformats.org/officeDocument/2006/relationships/image" Target="/word/media/c09771f7-f0dd-42fd-8eb5-6ab90956607b.png" Id="R6f36f51861b64962" /><Relationship Type="http://schemas.openxmlformats.org/officeDocument/2006/relationships/footer" Target="/word/footer1.xml" Id="R5c970a9179074ec7" /><Relationship Type="http://schemas.openxmlformats.org/officeDocument/2006/relationships/footer" Target="/word/footer2.xml" Id="R685e97f938854962" /><Relationship Type="http://schemas.openxmlformats.org/officeDocument/2006/relationships/footer" Target="/word/footer3.xml" Id="Ra7fe7d942a7a4c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7f2799705e4bee" /></Relationships>
</file>