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4ab64abd943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cd179de5954ea1"/>
      <w:footerReference w:type="even" r:id="Re4676f33f1694939"/>
      <w:footerReference w:type="first" r:id="Rf29e375dea6744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541633cc8943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DFZ-2014-1449-XI-NE-EI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364df5b15c4bb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96767280-7-1-368</w:t>
            </w:r>
          </w:p>
        </w:tc>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717669</w:t>
            </w:r>
          </w:p>
        </w:tc>
        <w:tc>
          <w:tcPr>
            <w:tcW w:w="2310" w:type="auto"/>
          </w:tcPr>
          <w:p>
            <w:pPr/>
            <w:r>
              <w:rPr>
                <w:sz w:val="18"/>
                <w:szCs w:val="18"/>
              </w:rPr>
              <w:t>4939013</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96767280-7-1-368</w:t>
            </w:r>
          </w:p>
        </w:tc>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08bccd6afc49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9a14c380748f2" /><Relationship Type="http://schemas.openxmlformats.org/officeDocument/2006/relationships/numbering" Target="/word/numbering.xml" Id="R973493b9522744f2" /><Relationship Type="http://schemas.openxmlformats.org/officeDocument/2006/relationships/settings" Target="/word/settings.xml" Id="R855e44e427df4f37" /><Relationship Type="http://schemas.openxmlformats.org/officeDocument/2006/relationships/image" Target="/word/media/998a3b76-e730-4ce2-ab99-c7500f2d02b4.png" Id="Rce541633cc894377" /><Relationship Type="http://schemas.openxmlformats.org/officeDocument/2006/relationships/image" Target="/word/media/5273e3e6-8669-480c-8b41-5f90411659c5.png" Id="R69364df5b15c4bbd" /><Relationship Type="http://schemas.openxmlformats.org/officeDocument/2006/relationships/footer" Target="/word/footer1.xml" Id="Rb2cd179de5954ea1" /><Relationship Type="http://schemas.openxmlformats.org/officeDocument/2006/relationships/footer" Target="/word/footer2.xml" Id="Re4676f33f1694939" /><Relationship Type="http://schemas.openxmlformats.org/officeDocument/2006/relationships/footer" Target="/word/footer3.xml" Id="Rf29e375dea6744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08bccd6afc497f" /></Relationships>
</file>