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f77e378bcc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6a8665d6ef2b4890"/>
      <w:footerReference w:type="even" r:id="R12d7cce0ad0845b3"/>
      <w:footerReference w:type="first" r:id="R157af3290d37432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c37ce574b224cce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FAENADORA Y FRIGORIFICO CORDILLERA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DFZ-2014-1876-XIII-NE-EI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628d63e8baf40ca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16-09-2014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“FAENADORA Y FRIGORIFICO CORDILLERA S.A.”, en el marco de la norma de emisión DS.90/00 para el reporte del período correspondiente a DICIEMBRE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FAENADORA Y FRIGORIFICO CORDILLERA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96587230-2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FAENADORA Y FRIGORIFICO CORDILLERA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CALLE CONCHA Y TORO N° 1320, PUENTE ALTO, RM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CORDILLERA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PUENTE ALTO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FCORDILLERA@ADSL.TIE.CL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2051 de fecha 03-06-2011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N°283 de fecha 13-04-2010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96587230-2-1-1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31112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354859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6279223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2051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03-06-2011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96587230-2-1-1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def1c82a9a694ad5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f2975239a24d54" /><Relationship Type="http://schemas.openxmlformats.org/officeDocument/2006/relationships/numbering" Target="/word/numbering.xml" Id="R3edd87f35f964409" /><Relationship Type="http://schemas.openxmlformats.org/officeDocument/2006/relationships/settings" Target="/word/settings.xml" Id="Rdadd3412d8914bcd" /><Relationship Type="http://schemas.openxmlformats.org/officeDocument/2006/relationships/image" Target="/word/media/b310d31d-5125-460c-bd1b-35105c04ec86.png" Id="R8c37ce574b224cce" /><Relationship Type="http://schemas.openxmlformats.org/officeDocument/2006/relationships/image" Target="/word/media/3b8857d9-46c9-4d62-9329-672f8d7e21c4.png" Id="R8628d63e8baf40ca" /><Relationship Type="http://schemas.openxmlformats.org/officeDocument/2006/relationships/footer" Target="/word/footer1.xml" Id="R6a8665d6ef2b4890" /><Relationship Type="http://schemas.openxmlformats.org/officeDocument/2006/relationships/footer" Target="/word/footer2.xml" Id="R12d7cce0ad0845b3" /><Relationship Type="http://schemas.openxmlformats.org/officeDocument/2006/relationships/footer" Target="/word/footer3.xml" Id="R157af3290d37432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ef1c82a9a694ad5" /></Relationships>
</file>