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39f2248ec44f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b81574a2644c55"/>
      <w:footerReference w:type="even" r:id="R79fc6dd4514f419e"/>
      <w:footerReference w:type="first" r:id="R86ab36b8cfa549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286a8647484f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DFZ-2014-1679-XIII-NE-EI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c739509e95487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88680500-4-2-278</w:t>
            </w:r>
          </w:p>
        </w:tc>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88680500-4-2-278</w:t>
            </w:r>
          </w:p>
        </w:tc>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34c6684c5645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b34a82d41145c0" /><Relationship Type="http://schemas.openxmlformats.org/officeDocument/2006/relationships/numbering" Target="/word/numbering.xml" Id="R5bad9e6de4e94a93" /><Relationship Type="http://schemas.openxmlformats.org/officeDocument/2006/relationships/settings" Target="/word/settings.xml" Id="Rca6c43b3a0574658" /><Relationship Type="http://schemas.openxmlformats.org/officeDocument/2006/relationships/image" Target="/word/media/3a5f25df-b23b-40c8-be3d-bf3c2f9265dc.png" Id="R38286a8647484f18" /><Relationship Type="http://schemas.openxmlformats.org/officeDocument/2006/relationships/image" Target="/word/media/0f182e26-5f1a-41bc-be28-96bee7666ca7.png" Id="R50c739509e95487f" /><Relationship Type="http://schemas.openxmlformats.org/officeDocument/2006/relationships/footer" Target="/word/footer1.xml" Id="R11b81574a2644c55" /><Relationship Type="http://schemas.openxmlformats.org/officeDocument/2006/relationships/footer" Target="/word/footer2.xml" Id="R79fc6dd4514f419e" /><Relationship Type="http://schemas.openxmlformats.org/officeDocument/2006/relationships/footer" Target="/word/footer3.xml" Id="R86ab36b8cfa549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34c6684c564554" /></Relationships>
</file>