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52a39047347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555c7998d2447a3"/>
      <w:footerReference w:type="even" r:id="R67d3a9a0ec374295"/>
      <w:footerReference w:type="first" r:id="R69d7212796b64ce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0b28dd95554e5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DFZ-2014-2532-XII-NE-EI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4f09e438e7948e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667bcbe1ef04d5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e9caa4696d4d58" /><Relationship Type="http://schemas.openxmlformats.org/officeDocument/2006/relationships/numbering" Target="/word/numbering.xml" Id="Rd18dc8d0736f45eb" /><Relationship Type="http://schemas.openxmlformats.org/officeDocument/2006/relationships/settings" Target="/word/settings.xml" Id="R8bed9748d0a94bbc" /><Relationship Type="http://schemas.openxmlformats.org/officeDocument/2006/relationships/image" Target="/word/media/66925f94-030d-4804-b864-cc41615de031.png" Id="Rdb0b28dd95554e5d" /><Relationship Type="http://schemas.openxmlformats.org/officeDocument/2006/relationships/image" Target="/word/media/57dd1588-54db-4322-8b22-262108e914e7.png" Id="Ra4f09e438e7948ea" /><Relationship Type="http://schemas.openxmlformats.org/officeDocument/2006/relationships/footer" Target="/word/footer1.xml" Id="R8555c7998d2447a3" /><Relationship Type="http://schemas.openxmlformats.org/officeDocument/2006/relationships/footer" Target="/word/footer2.xml" Id="R67d3a9a0ec374295" /><Relationship Type="http://schemas.openxmlformats.org/officeDocument/2006/relationships/footer" Target="/word/footer3.xml" Id="R69d7212796b64c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667bcbe1ef04d5e" /></Relationships>
</file>