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453494d2554e4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221c75e2f0447d2"/>
      <w:footerReference w:type="even" r:id="Rf192ed4009774fc8"/>
      <w:footerReference w:type="first" r:id="R802fc506f47644d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31adfda4474cb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COMERCIAL ANDINA S.A. (CURICO)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DFZ-2014-531-VII-NE-EI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314c812ecc64b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COMERCIAL ANDINA S.A. (CURICO)”, en el marco de la norma de emisión DS.90/00 para el reporte del período correspondiente a OCTUBRE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COMERCIAL ANDINA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99538320-9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COMERCIAL ANDINA S.A. (CURICO)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6,5, CAMINO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VERONICA.GONZALEZ@SMA.GOB.CL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3552 de fecha 02-10-2009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99538320-9-694-1128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CHEQUELEMILLO)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CHEQUELEMILLO (VII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11129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301803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612351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02-10-2009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99538320-9-694-1128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CHEQUELEMILLO)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CHEQUELEMILLO)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bbbc0c4f8d541c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bf37ca4ec54b5d" /><Relationship Type="http://schemas.openxmlformats.org/officeDocument/2006/relationships/numbering" Target="/word/numbering.xml" Id="R4afed090a0fc4635" /><Relationship Type="http://schemas.openxmlformats.org/officeDocument/2006/relationships/settings" Target="/word/settings.xml" Id="R8fe17d78a01b4ac7" /><Relationship Type="http://schemas.openxmlformats.org/officeDocument/2006/relationships/image" Target="/word/media/a9eaef40-a768-46e2-9932-61b35588924f.png" Id="R3c31adfda4474cbd" /><Relationship Type="http://schemas.openxmlformats.org/officeDocument/2006/relationships/image" Target="/word/media/2a74e86f-afa9-44c4-bc5c-f01e607f3d12.png" Id="R0314c812ecc64b82" /><Relationship Type="http://schemas.openxmlformats.org/officeDocument/2006/relationships/footer" Target="/word/footer1.xml" Id="R6221c75e2f0447d2" /><Relationship Type="http://schemas.openxmlformats.org/officeDocument/2006/relationships/footer" Target="/word/footer2.xml" Id="Rf192ed4009774fc8" /><Relationship Type="http://schemas.openxmlformats.org/officeDocument/2006/relationships/footer" Target="/word/footer3.xml" Id="R802fc506f47644d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bbbc0c4f8d541c8" /></Relationships>
</file>