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d14126f6344b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eff348dd7d42b7"/>
      <w:footerReference w:type="even" r:id="R81a117f522994716"/>
      <w:footerReference w:type="first" r:id="Rae4f1096e2c248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5c509baf644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DFZ-2014-1691-VII-NE-EI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e67e9e61ba417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N°70 de fecha 01-06-2012</w:t>
            </w:r>
            <w:r>
              <w:br/>
            </w:r>
            <w:r>
              <w:t>RCA N°70 de fecha 01-06-2012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96621800-2-1-1</w:t>
            </w:r>
          </w:p>
        </w:tc>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257256</w:t>
            </w:r>
          </w:p>
        </w:tc>
        <w:tc>
          <w:tcPr>
            <w:tcW w:w="2310" w:type="auto"/>
          </w:tcPr>
          <w:p>
            <w:pPr/>
            <w:r>
              <w:rPr>
                <w:sz w:val="18"/>
                <w:szCs w:val="18"/>
              </w:rPr>
              <w:t>6059353</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96621800-2-1-334</w:t>
            </w:r>
          </w:p>
        </w:tc>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257105</w:t>
            </w:r>
          </w:p>
        </w:tc>
        <w:tc>
          <w:tcPr>
            <w:tcW w:w="2310" w:type="auto"/>
          </w:tcPr>
          <w:p>
            <w:pPr/>
            <w:r>
              <w:rPr>
                <w:sz w:val="18"/>
                <w:szCs w:val="18"/>
              </w:rPr>
              <w:t>6059336</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96621800-2-1-1</w:t>
            </w:r>
          </w:p>
        </w:tc>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96621800-2-1-334</w:t>
            </w:r>
          </w:p>
        </w:tc>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3714be69f24d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42cb4b6a7e4181" /><Relationship Type="http://schemas.openxmlformats.org/officeDocument/2006/relationships/numbering" Target="/word/numbering.xml" Id="Rc02e1576a8284d00" /><Relationship Type="http://schemas.openxmlformats.org/officeDocument/2006/relationships/settings" Target="/word/settings.xml" Id="R54aa047227664917" /><Relationship Type="http://schemas.openxmlformats.org/officeDocument/2006/relationships/image" Target="/word/media/e2a86efa-e743-4e5d-810a-fb47ef481c49.png" Id="Rb2e5c509baf6445a" /><Relationship Type="http://schemas.openxmlformats.org/officeDocument/2006/relationships/image" Target="/word/media/3a29560e-2848-437b-a8e2-e22440905818.png" Id="R63e67e9e61ba4170" /><Relationship Type="http://schemas.openxmlformats.org/officeDocument/2006/relationships/footer" Target="/word/footer1.xml" Id="R17eff348dd7d42b7" /><Relationship Type="http://schemas.openxmlformats.org/officeDocument/2006/relationships/footer" Target="/word/footer2.xml" Id="R81a117f522994716" /><Relationship Type="http://schemas.openxmlformats.org/officeDocument/2006/relationships/footer" Target="/word/footer3.xml" Id="Rae4f1096e2c248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3714be69f24d88" /></Relationships>
</file>