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bb7be9da8944e5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be4e64a822949b9"/>
      <w:footerReference w:type="even" r:id="R3eda3249949f4ff4"/>
      <w:footerReference w:type="first" r:id="R5768ba4dacfd44f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06815113b9d44f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RELLENOS SANITARIOS DEL MAULE (TALCA)</w:t>
      </w:r>
    </w:p>
    <w:p>
      <w:pPr>
        <w:jc w:val="center"/>
      </w:pPr>
      <w:r>
        <w:rPr>
          <w:sz w:val="32"/>
          <w:szCs w:val="32"/>
          <w:b/>
        </w:rPr>
        <w:br/>
      </w:r>
      <w:r>
        <w:rPr>
          <w:sz w:val="32"/>
          <w:szCs w:val="32"/>
          <w:b/>
        </w:rPr>
        <w:t>DFZ-2014-911-VII-NE-EI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t>JUAN EDUARDO JOHNSON VIDAL</w:t>
            </w:r>
          </w:p>
        </w:tc>
        <w:tc>
          <w:tcPr>
            <w:tcW w:w="2310" w:type="dxa"/>
          </w:tcPr>
          <w:p>
            <w:pPr/>
          </w:p>
        </w:tc>
      </w:tr>
      <w:tr>
        <w:tc>
          <w:tcPr>
            <w:tcW w:w="2310" w:type="dxa"/>
          </w:tcPr>
          <w:p>
            <w:pPr>
              <w:jc w:val="center"/>
            </w:pPr>
            <w:r>
              <w:rPr>
                <w:sz w:val="18"/>
                <w:szCs w:val="18"/>
              </w:rPr>
              <w:t>Elaborado</w:t>
            </w:r>
          </w:p>
        </w:tc>
        <w:tc>
          <w:tcPr>
            <w:tcW w:w="2310" w:type="dxa"/>
            <w:gridSpan w:val="2"/>
          </w:tcPr>
          <w:p>
            <w:pPr>
              <w:jc w:val="center"/>
            </w:pPr>
            <w:r>
              <w:rPr>
                <w:sz w:val="18"/>
                <w:szCs w:val="18"/>
              </w:rPr>
              <w:t>VERÓNICA GONZÁLEZ DELFÍN</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“RELLENOS SANITARIOS DEL MAULE (TALCA)”, en el marco de la norma de emisión DS.90/00 para el reporte del período correspondiente a OCTUBRE del año 2013.</w:t>
      </w:r>
    </w:p>
    <w:p>
      <w:pPr>
        <w:jc w:val="both"/>
      </w:pPr>
      <w:r>
        <w:br/>
      </w:r>
      <w:r>
        <w:t xml:space="preserve">Entre los principales hechos constatados como no conformidades se encuentran: El volumen de descarga informado excede el valor límite indicado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RELLENO SANITARIO DEL MAULE S.A.</w:t>
            </w:r>
          </w:p>
        </w:tc>
        <w:tc>
          <w:tcPr>
            <w:tcW w:w="2310" w:type="pct"/>
            <w:gridSpan w:val="2"/>
          </w:tcPr>
          <w:p>
            <w:pPr/>
            <w:r>
              <w:rPr>
                <w:b/>
              </w:rPr>
              <w:t>RUT o RUN:</w:t>
            </w:r>
            <w:r>
              <w:br/>
            </w:r>
            <w:r>
              <w:t>99537670-9</w:t>
            </w:r>
          </w:p>
        </w:tc>
      </w:tr>
      <w:tr>
        <w:tc>
          <w:tcPr>
            <w:tcW w:w="2310" w:type="pct"/>
            <w:gridSpan w:val="4"/>
          </w:tcPr>
          <w:p>
            <w:pPr/>
            <w:r>
              <w:rPr>
                <w:b/>
              </w:rPr>
              <w:t>Identificación de la actividad, proyecto o fuente fiscalizada:</w:t>
            </w:r>
            <w:r>
              <w:br/>
            </w:r>
            <w:r>
              <w:t>RELLENOS SANITARIOS DEL MAULE (TALCA)</w:t>
            </w:r>
          </w:p>
        </w:tc>
      </w:tr>
      <w:tr>
        <w:tc>
          <w:tcPr>
            <w:tcW w:w="15000" w:type="dxa"/>
          </w:tcPr>
          <w:p>
            <w:pPr/>
            <w:r>
              <w:rPr>
                <w:b/>
              </w:rPr>
              <w:t>Dirección:</w:t>
            </w:r>
            <w:r>
              <w:br/>
            </w:r>
            <w:r>
              <w:t>SECTOR HUILLIBORGOA, FUNDO EL RETAMO S/N°</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TALCA</w:t>
            </w:r>
          </w:p>
        </w:tc>
      </w:tr>
      <w:tr>
        <w:tc>
          <w:tcPr>
            <w:tcW w:w="2310" w:type="pct"/>
            <w:gridSpan w:val="2"/>
          </w:tcPr>
          <w:p>
            <w:pPr/>
            <w:r>
              <w:rPr>
                <w:b/>
              </w:rPr>
              <w:t>Correo electrónico:</w:t>
            </w:r>
            <w:r>
              <w:br/>
            </w:r>
            <w:r>
              <w:t>FOYARZUN@GUK.CL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123 de fecha 12-01-2005</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N°143 de fecha 25-06-2001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99537670-9-28-263</w:t>
            </w:r>
          </w:p>
        </w:tc>
        <w:tc>
          <w:tcPr>
            <w:tcW w:w="2310" w:type="auto"/>
          </w:tcPr>
          <w:p>
            <w:pPr/>
            <w:r>
              <w:rPr>
                <w:sz w:val="18"/>
                <w:szCs w:val="18"/>
              </w:rPr>
              <w:t>PUNTO 1 (CANAL SUR ORIENTE, TALCA)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SUR ORIENTE (TALCA)</w:t>
            </w:r>
          </w:p>
        </w:tc>
        <w:tc>
          <w:tcPr>
            <w:tcW w:w="2310" w:type="auto"/>
          </w:tcPr>
          <w:p>
            <w:pPr/>
            <w:r>
              <w:rPr>
                <w:sz w:val="18"/>
                <w:szCs w:val="18"/>
              </w:rPr>
              <w:t>92001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123</w:t>
            </w:r>
          </w:p>
        </w:tc>
        <w:tc>
          <w:tcPr>
            <w:tcW w:w="2310" w:type="auto"/>
          </w:tcPr>
          <w:p>
            <w:pPr/>
            <w:r>
              <w:rPr>
                <w:sz w:val="18"/>
                <w:szCs w:val="18"/>
              </w:rPr>
              <w:t>12-01-2005</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99537670-9-28-263</w:t>
            </w:r>
          </w:p>
        </w:tc>
        <w:tc>
          <w:tcPr>
            <w:tcW w:w="2310" w:type="auto"/>
          </w:tcPr>
          <w:p>
            <w:pPr>
              <w:jc w:val="center"/>
            </w:pPr>
            <w:r>
              <w:rPr>
                <w:sz w:val="18"/>
                <w:szCs w:val="18"/>
              </w:rPr>
              <w:t>PUNTO 1 (CANAL SUR ORIENTE, TALCA)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volumen de descarga informado excede el valor límite indicado en su programa de monitoreo.</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remuestreo para el período controlado.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SUR ORIENTE, TALCA)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352ab0944e34b8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f014859087942fc" /><Relationship Type="http://schemas.openxmlformats.org/officeDocument/2006/relationships/numbering" Target="/word/numbering.xml" Id="R968be34f38fe475e" /><Relationship Type="http://schemas.openxmlformats.org/officeDocument/2006/relationships/settings" Target="/word/settings.xml" Id="Rb93fd48365e341ed" /><Relationship Type="http://schemas.openxmlformats.org/officeDocument/2006/relationships/image" Target="/word/media/a94d6bd3-802f-49cb-8b2b-074cb893d7cd.png" Id="R906815113b9d44ff" /><Relationship Type="http://schemas.openxmlformats.org/officeDocument/2006/relationships/footer" Target="/word/footer1.xml" Id="R1be4e64a822949b9" /><Relationship Type="http://schemas.openxmlformats.org/officeDocument/2006/relationships/footer" Target="/word/footer2.xml" Id="R3eda3249949f4ff4" /><Relationship Type="http://schemas.openxmlformats.org/officeDocument/2006/relationships/footer" Target="/word/footer3.xml" Id="R5768ba4dacfd44f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352ab0944e34b88" /></Relationships>
</file>