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42583fbb3de48b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b786c67210e4eb5"/>
      <w:footerReference w:type="even" r:id="Re93e510cd82349a9"/>
      <w:footerReference w:type="first" r:id="R283d231e484d449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4044f67971411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PICHICOLO, HUALAIHUE)</w:t>
      </w:r>
    </w:p>
    <w:p>
      <w:pPr>
        <w:jc w:val="center"/>
      </w:pPr>
      <w:r>
        <w:rPr>
          <w:sz w:val="32"/>
          <w:szCs w:val="32"/>
          <w:b/>
        </w:rPr>
        <w:br/>
      </w:r>
      <w:r>
        <w:rPr>
          <w:sz w:val="32"/>
          <w:szCs w:val="32"/>
          <w:b/>
        </w:rPr>
        <w:t>DFZ-2014-1613-X-NE-EI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55aa5a27dd4bd8"/>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PICHICOLO, HUALAIHUE)”, en el marco de la norma de emisión DS.90/00 para el reporte del período correspondiente a NOVIEMBRE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PICHICOLO, HUALAIHUE)</w:t>
            </w:r>
          </w:p>
        </w:tc>
      </w:tr>
      <w:tr>
        <w:tc>
          <w:tcPr>
            <w:tcW w:w="15000" w:type="dxa"/>
          </w:tcPr>
          <w:p>
            <w:pPr/>
            <w:r>
              <w:rPr>
                <w:b/>
              </w:rPr>
              <w:t>Dirección:</w:t>
            </w:r>
            <w:r>
              <w:br/>
            </w:r>
            <w:r>
              <w:t>SECTOR PICHICOLO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CARRIAGADA@VENTISQUEROS.CL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2576 de fecha 07-08-2006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N°353 de fecha 29-05-2012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96545040-8-1-65</w:t>
            </w:r>
          </w:p>
        </w:tc>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(HUALAIHUE, X REG.)</w:t>
            </w:r>
          </w:p>
        </w:tc>
        <w:tc>
          <w:tcPr>
            <w:tcW w:w="2310" w:type="auto"/>
          </w:tcPr>
          <w:p>
            <w:pPr/>
            <w:r>
              <w:rPr>
                <w:sz w:val="18"/>
                <w:szCs w:val="18"/>
              </w:rPr>
              <w:t>31141</w:t>
            </w:r>
          </w:p>
        </w:tc>
        <w:tc>
          <w:tcPr>
            <w:tcW w:w="2310" w:type="auto"/>
          </w:tcPr>
          <w:p>
            <w:pPr/>
          </w:p>
        </w:tc>
        <w:tc>
          <w:tcPr>
            <w:tcW w:w="2310" w:type="auto"/>
          </w:tcPr>
          <w:p>
            <w:pPr/>
          </w:p>
        </w:tc>
        <w:tc>
          <w:tcPr>
            <w:tcW w:w="2310" w:type="auto"/>
          </w:tcPr>
          <w:p>
            <w:pPr/>
            <w:r>
              <w:rPr>
                <w:sz w:val="18"/>
                <w:szCs w:val="18"/>
              </w:rPr>
              <w:t>699006</w:t>
            </w:r>
          </w:p>
        </w:tc>
        <w:tc>
          <w:tcPr>
            <w:tcW w:w="2310" w:type="auto"/>
          </w:tcPr>
          <w:p>
            <w:pPr/>
            <w:r>
              <w:rPr>
                <w:sz w:val="18"/>
                <w:szCs w:val="18"/>
              </w:rPr>
              <w:t>5346866</w:t>
            </w:r>
          </w:p>
        </w:tc>
        <w:tc>
          <w:tcPr>
            <w:tcW w:w="2310" w:type="auto"/>
          </w:tcPr>
          <w:p>
            <w:pPr/>
            <w:r>
              <w:rPr>
                <w:sz w:val="18"/>
                <w:szCs w:val="18"/>
              </w:rPr>
              <w:t>2576</w:t>
            </w:r>
          </w:p>
        </w:tc>
        <w:tc>
          <w:tcPr>
            <w:tcW w:w="2310" w:type="auto"/>
          </w:tcPr>
          <w:p>
            <w:pPr/>
            <w:r>
              <w:rPr>
                <w:sz w:val="18"/>
                <w:szCs w:val="18"/>
              </w:rPr>
              <w:t>07-08-2006</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96545040-8-1-65</w:t>
            </w:r>
          </w:p>
        </w:tc>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68f1c07644f4ff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3da3f710f2d496c" /><Relationship Type="http://schemas.openxmlformats.org/officeDocument/2006/relationships/numbering" Target="/word/numbering.xml" Id="Re57edb2edb914779" /><Relationship Type="http://schemas.openxmlformats.org/officeDocument/2006/relationships/settings" Target="/word/settings.xml" Id="R53251df96a8d4b7d" /><Relationship Type="http://schemas.openxmlformats.org/officeDocument/2006/relationships/image" Target="/word/media/966d62ed-4ac0-4aa9-bba6-e8ba40d3f6cb.png" Id="R5e4044f67971411d" /><Relationship Type="http://schemas.openxmlformats.org/officeDocument/2006/relationships/image" Target="/word/media/53a3d7b6-8832-4803-9542-32b7bc706bba.png" Id="R5f55aa5a27dd4bd8" /><Relationship Type="http://schemas.openxmlformats.org/officeDocument/2006/relationships/footer" Target="/word/footer1.xml" Id="Rbb786c67210e4eb5" /><Relationship Type="http://schemas.openxmlformats.org/officeDocument/2006/relationships/footer" Target="/word/footer2.xml" Id="Re93e510cd82349a9" /><Relationship Type="http://schemas.openxmlformats.org/officeDocument/2006/relationships/footer" Target="/word/footer3.xml" Id="R283d231e484d449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68f1c07644f4fff" /></Relationships>
</file>