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2c0952eef942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2fc84dca264737"/>
      <w:footerReference w:type="even" r:id="R69bc31142e104c4b"/>
      <w:footerReference w:type="first" r:id="R36d9ca7eea424c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c566d0cd8048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DFZ-2013-6274-X-NE-EI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fb8a84ebe94cd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a9c034c46c4d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1d8b4bf5cd43de" /><Relationship Type="http://schemas.openxmlformats.org/officeDocument/2006/relationships/numbering" Target="/word/numbering.xml" Id="R7e3459a689164a05" /><Relationship Type="http://schemas.openxmlformats.org/officeDocument/2006/relationships/settings" Target="/word/settings.xml" Id="R27b3a74f875c4876" /><Relationship Type="http://schemas.openxmlformats.org/officeDocument/2006/relationships/image" Target="/word/media/99c918be-8375-4b89-84b2-966efca37e78.png" Id="R1cc566d0cd804820" /><Relationship Type="http://schemas.openxmlformats.org/officeDocument/2006/relationships/image" Target="/word/media/d6eb3fa2-96bd-4672-ad9f-0a9ef040b69c.png" Id="R0ffb8a84ebe94cd1" /><Relationship Type="http://schemas.openxmlformats.org/officeDocument/2006/relationships/footer" Target="/word/footer1.xml" Id="R1d2fc84dca264737" /><Relationship Type="http://schemas.openxmlformats.org/officeDocument/2006/relationships/footer" Target="/word/footer2.xml" Id="R69bc31142e104c4b" /><Relationship Type="http://schemas.openxmlformats.org/officeDocument/2006/relationships/footer" Target="/word/footer3.xml" Id="R36d9ca7eea424c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a9c034c46c4dc2" /></Relationships>
</file>