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EF" w:rsidRDefault="009F58D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93BEF" w:rsidRDefault="009F58DB">
      <w:pPr>
        <w:jc w:val="center"/>
      </w:pPr>
      <w:r>
        <w:rPr>
          <w:b/>
          <w:sz w:val="32"/>
          <w:szCs w:val="32"/>
        </w:rPr>
        <w:t>INFORME DE FISCALIZACIÓN AMBIENTAL</w:t>
      </w:r>
    </w:p>
    <w:p w:rsidR="00D93BEF" w:rsidRDefault="009F58DB">
      <w:pPr>
        <w:jc w:val="center"/>
      </w:pPr>
      <w:r>
        <w:rPr>
          <w:b/>
          <w:sz w:val="32"/>
          <w:szCs w:val="32"/>
        </w:rPr>
        <w:br/>
        <w:t>Normas de Emisión</w:t>
      </w:r>
    </w:p>
    <w:p w:rsidR="00D93BEF" w:rsidRDefault="009F58DB">
      <w:pPr>
        <w:jc w:val="center"/>
      </w:pPr>
      <w:r>
        <w:rPr>
          <w:b/>
          <w:sz w:val="32"/>
          <w:szCs w:val="32"/>
        </w:rPr>
        <w:br/>
        <w:t>SALMONES HUMBOLDT S.A. (PISC. SANTA JUANA)</w:t>
      </w:r>
    </w:p>
    <w:p w:rsidR="00D93BEF" w:rsidRDefault="009F58DB">
      <w:pPr>
        <w:jc w:val="center"/>
      </w:pPr>
      <w:r>
        <w:rPr>
          <w:b/>
          <w:sz w:val="32"/>
          <w:szCs w:val="32"/>
        </w:rPr>
        <w:br/>
        <w:t>DFZ-2013-6871-X-NE-EI</w:t>
      </w:r>
    </w:p>
    <w:p w:rsidR="00D93BEF" w:rsidRDefault="00D93BEF"/>
    <w:tbl>
      <w:tblPr>
        <w:tblStyle w:val="Tablaconcuadrcula"/>
        <w:tblW w:w="0" w:type="auto"/>
        <w:jc w:val="center"/>
        <w:tblLayout w:type="fixed"/>
        <w:tblLook w:val="04A0" w:firstRow="1" w:lastRow="0" w:firstColumn="1" w:lastColumn="0" w:noHBand="0" w:noVBand="1"/>
      </w:tblPr>
      <w:tblGrid>
        <w:gridCol w:w="2310"/>
        <w:gridCol w:w="3750"/>
        <w:gridCol w:w="3750"/>
      </w:tblGrid>
      <w:tr w:rsidR="009F58DB" w:rsidTr="009F58DB">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8DB" w:rsidRDefault="009F58DB"/>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8DB" w:rsidRDefault="009F58DB">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8DB" w:rsidRDefault="009F58DB">
            <w:pPr>
              <w:jc w:val="center"/>
            </w:pPr>
            <w:r>
              <w:rPr>
                <w:sz w:val="18"/>
                <w:szCs w:val="18"/>
              </w:rPr>
              <w:t>Firma</w:t>
            </w:r>
          </w:p>
        </w:tc>
      </w:tr>
      <w:tr w:rsidR="009F58DB" w:rsidTr="00294571">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8DB" w:rsidRDefault="009F58DB">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F58DB" w:rsidRPr="00294571" w:rsidRDefault="00294571">
            <w:pPr>
              <w:jc w:val="center"/>
              <w:rPr>
                <w:sz w:val="18"/>
              </w:rPr>
            </w:pPr>
            <w:r w:rsidRPr="00294571">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8DB" w:rsidRDefault="0029457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8A42F92E-15C9-4D5C-9DE4-441A51A61DF9}" provid="{00000000-0000-0000-0000-000000000000}" showsigndate="f" issignatureline="t"/>
                </v:shape>
              </w:pict>
            </w:r>
            <w:bookmarkStart w:id="0" w:name="_GoBack"/>
            <w:bookmarkEnd w:id="0"/>
          </w:p>
        </w:tc>
      </w:tr>
      <w:tr w:rsidR="009F58DB" w:rsidTr="009F58DB">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8DB" w:rsidRDefault="009F58DB">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8DB" w:rsidRDefault="009F58DB">
            <w:pPr>
              <w:jc w:val="center"/>
            </w:pPr>
            <w:r>
              <w:rPr>
                <w:sz w:val="18"/>
                <w:szCs w:val="18"/>
              </w:rPr>
              <w:t>VERÓNICA GONZÁLEZ DELFÍN</w:t>
            </w:r>
          </w:p>
        </w:tc>
      </w:tr>
    </w:tbl>
    <w:p w:rsidR="00D93BEF" w:rsidRDefault="009F58DB">
      <w:r>
        <w:br w:type="page"/>
      </w:r>
    </w:p>
    <w:p w:rsidR="00D93BEF" w:rsidRDefault="009F58DB">
      <w:r>
        <w:rPr>
          <w:b/>
        </w:rPr>
        <w:lastRenderedPageBreak/>
        <w:t>1. RESUMEN.</w:t>
      </w:r>
    </w:p>
    <w:p w:rsidR="00D93BEF" w:rsidRDefault="009F58DB">
      <w:pPr>
        <w:jc w:val="both"/>
      </w:pPr>
      <w:r>
        <w:b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AGOSTO del año 2013.</w:t>
      </w:r>
    </w:p>
    <w:p w:rsidR="00D93BEF" w:rsidRDefault="009F58DB">
      <w:pPr>
        <w:jc w:val="both"/>
      </w:pPr>
      <w:r>
        <w:br/>
        <w:t>Entre los principales hechos constatados como no conformidades se encuentran: El volumen de descarga informado excede el valor límite indicado en su programa de monitoreo.</w:t>
      </w:r>
    </w:p>
    <w:p w:rsidR="00D93BEF" w:rsidRDefault="009F58DB">
      <w:r>
        <w:rPr>
          <w:b/>
        </w:rPr>
        <w:br/>
        <w:t>2. IDENTIFICACIÓN DEL PROYECTO, ACTIVIDAD O FUENTE FISCALIZADA</w:t>
      </w:r>
    </w:p>
    <w:p w:rsidR="00D93BEF" w:rsidRDefault="00D93BEF"/>
    <w:tbl>
      <w:tblPr>
        <w:tblStyle w:val="Tablaconcuadrcula"/>
        <w:tblW w:w="5000" w:type="pct"/>
        <w:jc w:val="center"/>
        <w:tblLook w:val="04A0" w:firstRow="1" w:lastRow="0" w:firstColumn="1" w:lastColumn="0" w:noHBand="0" w:noVBand="1"/>
      </w:tblPr>
      <w:tblGrid>
        <w:gridCol w:w="3543"/>
        <w:gridCol w:w="3543"/>
        <w:gridCol w:w="3544"/>
        <w:gridCol w:w="3544"/>
      </w:tblGrid>
      <w:tr w:rsidR="00D93BEF">
        <w:trPr>
          <w:jc w:val="center"/>
        </w:trPr>
        <w:tc>
          <w:tcPr>
            <w:tcW w:w="2310" w:type="pct"/>
            <w:gridSpan w:val="2"/>
          </w:tcPr>
          <w:p w:rsidR="00D93BEF" w:rsidRDefault="009F58DB">
            <w:r>
              <w:rPr>
                <w:b/>
              </w:rPr>
              <w:t>Titular de la actividad, proyecto o fuente fiscalizada:</w:t>
            </w:r>
            <w:r>
              <w:br/>
              <w:t>SALMONES HUMBOLDT S.A.</w:t>
            </w:r>
          </w:p>
        </w:tc>
        <w:tc>
          <w:tcPr>
            <w:tcW w:w="2310" w:type="pct"/>
            <w:gridSpan w:val="2"/>
          </w:tcPr>
          <w:p w:rsidR="00D93BEF" w:rsidRDefault="009F58DB">
            <w:r>
              <w:rPr>
                <w:b/>
              </w:rPr>
              <w:t>RUT o RUN:</w:t>
            </w:r>
            <w:r>
              <w:br/>
              <w:t>76</w:t>
            </w:r>
            <w:r w:rsidR="00944A13">
              <w:t>.</w:t>
            </w:r>
            <w:r>
              <w:t>543</w:t>
            </w:r>
            <w:r w:rsidR="00944A13">
              <w:t>.</w:t>
            </w:r>
            <w:r>
              <w:t>500-5</w:t>
            </w:r>
          </w:p>
        </w:tc>
      </w:tr>
      <w:tr w:rsidR="00D93BEF">
        <w:trPr>
          <w:jc w:val="center"/>
        </w:trPr>
        <w:tc>
          <w:tcPr>
            <w:tcW w:w="2310" w:type="pct"/>
            <w:gridSpan w:val="4"/>
          </w:tcPr>
          <w:p w:rsidR="00D93BEF" w:rsidRDefault="009F58DB">
            <w:r>
              <w:rPr>
                <w:b/>
              </w:rPr>
              <w:t>Identificación de la actividad, proyecto o fuente fiscalizada:</w:t>
            </w:r>
            <w:r>
              <w:br/>
              <w:t>SALMONES HUMBOLDT S.A. (PISC. SANTA JUANA)</w:t>
            </w:r>
          </w:p>
        </w:tc>
      </w:tr>
      <w:tr w:rsidR="00D93BEF">
        <w:trPr>
          <w:jc w:val="center"/>
        </w:trPr>
        <w:tc>
          <w:tcPr>
            <w:tcW w:w="15000" w:type="dxa"/>
          </w:tcPr>
          <w:p w:rsidR="00D93BEF" w:rsidRDefault="009F58DB">
            <w:r>
              <w:rPr>
                <w:b/>
              </w:rPr>
              <w:t>Dirección:</w:t>
            </w:r>
            <w:r>
              <w:br/>
              <w:t>AV. CHINQUIHUE N°8000, COMUNA DE PUERTO MONTT, PROVINCIA DE LLANQUIHUE, X REGION.</w:t>
            </w:r>
          </w:p>
        </w:tc>
        <w:tc>
          <w:tcPr>
            <w:tcW w:w="15000" w:type="dxa"/>
          </w:tcPr>
          <w:p w:rsidR="00D93BEF" w:rsidRDefault="009F58DB">
            <w:r>
              <w:rPr>
                <w:b/>
              </w:rPr>
              <w:t>Región:</w:t>
            </w:r>
            <w:r>
              <w:br/>
              <w:t>X REGIÓN DE LOS LAGOS</w:t>
            </w:r>
          </w:p>
        </w:tc>
        <w:tc>
          <w:tcPr>
            <w:tcW w:w="15000" w:type="dxa"/>
          </w:tcPr>
          <w:p w:rsidR="00D93BEF" w:rsidRDefault="009F58DB">
            <w:r>
              <w:rPr>
                <w:b/>
              </w:rPr>
              <w:t>Provincia:</w:t>
            </w:r>
            <w:r>
              <w:br/>
              <w:t>LLANQUIHUE</w:t>
            </w:r>
          </w:p>
        </w:tc>
        <w:tc>
          <w:tcPr>
            <w:tcW w:w="15000" w:type="dxa"/>
          </w:tcPr>
          <w:p w:rsidR="00D93BEF" w:rsidRDefault="009F58DB">
            <w:r>
              <w:rPr>
                <w:b/>
              </w:rPr>
              <w:t>Comuna:</w:t>
            </w:r>
            <w:r>
              <w:br/>
              <w:t>PUERTO MONTT</w:t>
            </w:r>
          </w:p>
        </w:tc>
      </w:tr>
      <w:tr w:rsidR="00D93BEF">
        <w:trPr>
          <w:jc w:val="center"/>
        </w:trPr>
        <w:tc>
          <w:tcPr>
            <w:tcW w:w="2310" w:type="pct"/>
            <w:gridSpan w:val="2"/>
          </w:tcPr>
          <w:p w:rsidR="00D93BEF" w:rsidRDefault="009F58DB">
            <w:r>
              <w:rPr>
                <w:b/>
              </w:rPr>
              <w:t>Correo electrónico:</w:t>
            </w:r>
            <w:r>
              <w:br/>
              <w:t>WMARTINEZ@SALMONESHUMBOLDT.COM</w:t>
            </w:r>
          </w:p>
        </w:tc>
        <w:tc>
          <w:tcPr>
            <w:tcW w:w="2310" w:type="pct"/>
            <w:gridSpan w:val="2"/>
          </w:tcPr>
          <w:p w:rsidR="00D93BEF" w:rsidRDefault="009F58DB">
            <w:r>
              <w:rPr>
                <w:b/>
              </w:rPr>
              <w:t>Teléfono:</w:t>
            </w:r>
            <w:r>
              <w:br/>
            </w:r>
          </w:p>
        </w:tc>
      </w:tr>
    </w:tbl>
    <w:p w:rsidR="00D93BEF" w:rsidRDefault="009F58DB">
      <w:r>
        <w:rPr>
          <w:b/>
        </w:rPr>
        <w:br/>
        <w:t>3. ANTECEDENTES DE LA ACTIVIDAD DE FISCALIZACIÓN</w:t>
      </w:r>
    </w:p>
    <w:p w:rsidR="00D93BEF" w:rsidRDefault="00D93BEF"/>
    <w:tbl>
      <w:tblPr>
        <w:tblStyle w:val="Tablaconcuadrcula"/>
        <w:tblW w:w="0" w:type="auto"/>
        <w:jc w:val="center"/>
        <w:tblLook w:val="04A0" w:firstRow="1" w:lastRow="0" w:firstColumn="1" w:lastColumn="0" w:noHBand="0" w:noVBand="1"/>
      </w:tblPr>
      <w:tblGrid>
        <w:gridCol w:w="3510"/>
        <w:gridCol w:w="10664"/>
      </w:tblGrid>
      <w:tr w:rsidR="00D93BEF" w:rsidTr="009F58DB">
        <w:trPr>
          <w:jc w:val="center"/>
        </w:trPr>
        <w:tc>
          <w:tcPr>
            <w:tcW w:w="3510" w:type="dxa"/>
          </w:tcPr>
          <w:p w:rsidR="00D93BEF" w:rsidRDefault="009F58DB">
            <w:r>
              <w:t>Motivo de la Actividad de Fiscalización:</w:t>
            </w:r>
          </w:p>
        </w:tc>
        <w:tc>
          <w:tcPr>
            <w:tcW w:w="10664" w:type="dxa"/>
          </w:tcPr>
          <w:p w:rsidR="00D93BEF" w:rsidRDefault="009F58DB">
            <w:r>
              <w:t>Actividad Programada de Seguimiento Ambiental de Normas de Emisión referentes a la descarga de Residuos Líquidos para el período de AGOSTO del 2013.</w:t>
            </w:r>
          </w:p>
        </w:tc>
      </w:tr>
      <w:tr w:rsidR="00D93BEF" w:rsidTr="009F58DB">
        <w:trPr>
          <w:jc w:val="center"/>
        </w:trPr>
        <w:tc>
          <w:tcPr>
            <w:tcW w:w="3510" w:type="dxa"/>
          </w:tcPr>
          <w:p w:rsidR="00D93BEF" w:rsidRDefault="009F58DB">
            <w:r>
              <w:t>Materia Específica Objeto de la Fiscalización:</w:t>
            </w:r>
          </w:p>
        </w:tc>
        <w:tc>
          <w:tcPr>
            <w:tcW w:w="10664" w:type="dxa"/>
          </w:tcPr>
          <w:p w:rsidR="00D93BEF" w:rsidRDefault="009F58DB">
            <w:r>
              <w:t>Analizar los resultados analíticos de la calidad de los Residuos Líquidos descargados por la actividad industrial individualizada anteriormente, según la siguiente Resolución de Monitoreo (RPM):</w:t>
            </w:r>
            <w:r>
              <w:br/>
              <w:t>SISS N° 3277 de fecha 22-08-2011</w:t>
            </w:r>
          </w:p>
        </w:tc>
      </w:tr>
      <w:tr w:rsidR="00D93BEF" w:rsidTr="009F58DB">
        <w:trPr>
          <w:jc w:val="center"/>
        </w:trPr>
        <w:tc>
          <w:tcPr>
            <w:tcW w:w="3510" w:type="dxa"/>
          </w:tcPr>
          <w:p w:rsidR="00D93BEF" w:rsidRDefault="009F58DB">
            <w:r>
              <w:t>Instrumentos de Gestión Ambiental que Regulan la Actividad Fiscalizada:</w:t>
            </w:r>
          </w:p>
        </w:tc>
        <w:tc>
          <w:tcPr>
            <w:tcW w:w="10664" w:type="dxa"/>
          </w:tcPr>
          <w:p w:rsidR="00D93BEF" w:rsidRDefault="009F58DB">
            <w:r>
              <w:t>La Resolución de Calificación Ambiental que regula la actividad es:</w:t>
            </w:r>
            <w:r>
              <w:br/>
              <w:t>RCA N°128 de fecha 09-03-2009</w:t>
            </w:r>
            <w:r>
              <w:br/>
              <w:t>La Norma de Emisión que regula la actividad es:</w:t>
            </w:r>
            <w:r>
              <w:br/>
              <w:t xml:space="preserve">N° 90/2000 Establece Norma de Emisión para la Regulación de Contaminantes Asociados a las Descargas de </w:t>
            </w:r>
            <w:r>
              <w:lastRenderedPageBreak/>
              <w:t>Residuos Líquidos a Aguas Marinas y Continentales Superficiales</w:t>
            </w:r>
          </w:p>
        </w:tc>
      </w:tr>
    </w:tbl>
    <w:p w:rsidR="00D93BEF" w:rsidRDefault="009F58DB">
      <w:r>
        <w:rPr>
          <w:b/>
        </w:rPr>
        <w:lastRenderedPageBreak/>
        <w:br/>
        <w:t>4. ACTIVIDADES DE FISCALIZACIÓN REALIZADAS Y RESULTADOS</w:t>
      </w:r>
    </w:p>
    <w:p w:rsidR="00D93BEF" w:rsidRDefault="009F58DB">
      <w:r>
        <w:rPr>
          <w:b/>
        </w:rPr>
        <w:br/>
      </w:r>
      <w:r>
        <w:rPr>
          <w:b/>
        </w:rPr>
        <w:tab/>
        <w:t>4.1. Identificación de la descarga</w:t>
      </w:r>
    </w:p>
    <w:p w:rsidR="00D93BEF" w:rsidRDefault="00D93BEF"/>
    <w:tbl>
      <w:tblPr>
        <w:tblStyle w:val="Tablaconcuadrcula"/>
        <w:tblW w:w="5000" w:type="auto"/>
        <w:jc w:val="center"/>
        <w:tblLook w:val="04A0" w:firstRow="1" w:lastRow="0" w:firstColumn="1" w:lastColumn="0" w:noHBand="0" w:noVBand="1"/>
      </w:tblPr>
      <w:tblGrid>
        <w:gridCol w:w="1337"/>
        <w:gridCol w:w="1228"/>
        <w:gridCol w:w="1032"/>
        <w:gridCol w:w="1352"/>
        <w:gridCol w:w="1063"/>
        <w:gridCol w:w="1079"/>
        <w:gridCol w:w="876"/>
        <w:gridCol w:w="866"/>
        <w:gridCol w:w="804"/>
        <w:gridCol w:w="915"/>
        <w:gridCol w:w="999"/>
        <w:gridCol w:w="744"/>
        <w:gridCol w:w="941"/>
        <w:gridCol w:w="938"/>
      </w:tblGrid>
      <w:tr w:rsidR="00D93BEF">
        <w:trPr>
          <w:jc w:val="center"/>
        </w:trPr>
        <w:tc>
          <w:tcPr>
            <w:tcW w:w="6000" w:type="dxa"/>
          </w:tcPr>
          <w:p w:rsidR="00D93BEF" w:rsidRDefault="009F58DB">
            <w:pPr>
              <w:jc w:val="center"/>
            </w:pPr>
            <w:r>
              <w:rPr>
                <w:sz w:val="18"/>
                <w:szCs w:val="18"/>
              </w:rPr>
              <w:t>Código interno</w:t>
            </w:r>
          </w:p>
        </w:tc>
        <w:tc>
          <w:tcPr>
            <w:tcW w:w="6000" w:type="dxa"/>
          </w:tcPr>
          <w:p w:rsidR="00D93BEF" w:rsidRDefault="009F58DB">
            <w:pPr>
              <w:jc w:val="center"/>
            </w:pPr>
            <w:r>
              <w:rPr>
                <w:sz w:val="18"/>
                <w:szCs w:val="18"/>
              </w:rPr>
              <w:t>Punto Descarga</w:t>
            </w:r>
          </w:p>
        </w:tc>
        <w:tc>
          <w:tcPr>
            <w:tcW w:w="3000" w:type="dxa"/>
          </w:tcPr>
          <w:p w:rsidR="00D93BEF" w:rsidRDefault="009F58DB">
            <w:pPr>
              <w:jc w:val="center"/>
            </w:pPr>
            <w:r>
              <w:rPr>
                <w:sz w:val="18"/>
                <w:szCs w:val="18"/>
              </w:rPr>
              <w:t>Norma</w:t>
            </w:r>
          </w:p>
        </w:tc>
        <w:tc>
          <w:tcPr>
            <w:tcW w:w="3000" w:type="dxa"/>
          </w:tcPr>
          <w:p w:rsidR="00D93BEF" w:rsidRDefault="009F58DB">
            <w:pPr>
              <w:jc w:val="center"/>
            </w:pPr>
            <w:r>
              <w:rPr>
                <w:sz w:val="18"/>
                <w:szCs w:val="18"/>
              </w:rPr>
              <w:t>Tabla cumplimiento</w:t>
            </w:r>
          </w:p>
        </w:tc>
        <w:tc>
          <w:tcPr>
            <w:tcW w:w="3000" w:type="dxa"/>
          </w:tcPr>
          <w:p w:rsidR="00D93BEF" w:rsidRDefault="009F58DB">
            <w:pPr>
              <w:jc w:val="center"/>
            </w:pPr>
            <w:r>
              <w:rPr>
                <w:sz w:val="18"/>
                <w:szCs w:val="18"/>
              </w:rPr>
              <w:t>Mes control Tabla Completa</w:t>
            </w:r>
          </w:p>
        </w:tc>
        <w:tc>
          <w:tcPr>
            <w:tcW w:w="3000" w:type="dxa"/>
          </w:tcPr>
          <w:p w:rsidR="00D93BEF" w:rsidRDefault="009F58DB">
            <w:pPr>
              <w:jc w:val="center"/>
            </w:pPr>
            <w:r>
              <w:rPr>
                <w:sz w:val="18"/>
                <w:szCs w:val="18"/>
              </w:rPr>
              <w:t>Cuerpo receptor</w:t>
            </w:r>
          </w:p>
        </w:tc>
        <w:tc>
          <w:tcPr>
            <w:tcW w:w="3000" w:type="dxa"/>
          </w:tcPr>
          <w:p w:rsidR="00D93BEF" w:rsidRDefault="009F58DB">
            <w:pPr>
              <w:jc w:val="center"/>
            </w:pPr>
            <w:r>
              <w:rPr>
                <w:sz w:val="18"/>
                <w:szCs w:val="18"/>
              </w:rPr>
              <w:t xml:space="preserve">Código CIIU </w:t>
            </w:r>
          </w:p>
        </w:tc>
        <w:tc>
          <w:tcPr>
            <w:tcW w:w="3000" w:type="dxa"/>
          </w:tcPr>
          <w:p w:rsidR="00D93BEF" w:rsidRDefault="009F58DB">
            <w:pPr>
              <w:jc w:val="center"/>
            </w:pPr>
            <w:r>
              <w:rPr>
                <w:sz w:val="18"/>
                <w:szCs w:val="18"/>
              </w:rPr>
              <w:t>Datum</w:t>
            </w:r>
          </w:p>
        </w:tc>
        <w:tc>
          <w:tcPr>
            <w:tcW w:w="3000" w:type="dxa"/>
          </w:tcPr>
          <w:p w:rsidR="00D93BEF" w:rsidRDefault="009F58DB">
            <w:pPr>
              <w:jc w:val="center"/>
            </w:pPr>
            <w:r>
              <w:rPr>
                <w:sz w:val="18"/>
                <w:szCs w:val="18"/>
              </w:rPr>
              <w:t>HUSO</w:t>
            </w:r>
          </w:p>
        </w:tc>
        <w:tc>
          <w:tcPr>
            <w:tcW w:w="3000" w:type="dxa"/>
          </w:tcPr>
          <w:p w:rsidR="00D93BEF" w:rsidRDefault="009F58DB">
            <w:pPr>
              <w:jc w:val="center"/>
            </w:pPr>
            <w:r>
              <w:rPr>
                <w:sz w:val="18"/>
                <w:szCs w:val="18"/>
              </w:rPr>
              <w:t>UTM Este</w:t>
            </w:r>
          </w:p>
        </w:tc>
        <w:tc>
          <w:tcPr>
            <w:tcW w:w="3000" w:type="dxa"/>
          </w:tcPr>
          <w:p w:rsidR="00D93BEF" w:rsidRDefault="009F58DB">
            <w:pPr>
              <w:jc w:val="center"/>
            </w:pPr>
            <w:r>
              <w:rPr>
                <w:sz w:val="18"/>
                <w:szCs w:val="18"/>
              </w:rPr>
              <w:t>UTM Norte</w:t>
            </w:r>
          </w:p>
        </w:tc>
        <w:tc>
          <w:tcPr>
            <w:tcW w:w="3000" w:type="dxa"/>
          </w:tcPr>
          <w:p w:rsidR="00D93BEF" w:rsidRDefault="009F58DB">
            <w:pPr>
              <w:jc w:val="center"/>
            </w:pPr>
            <w:r>
              <w:rPr>
                <w:sz w:val="18"/>
                <w:szCs w:val="18"/>
              </w:rPr>
              <w:t>N° RPM</w:t>
            </w:r>
          </w:p>
        </w:tc>
        <w:tc>
          <w:tcPr>
            <w:tcW w:w="3000" w:type="dxa"/>
          </w:tcPr>
          <w:p w:rsidR="00D93BEF" w:rsidRDefault="009F58DB">
            <w:pPr>
              <w:jc w:val="center"/>
            </w:pPr>
            <w:r>
              <w:rPr>
                <w:sz w:val="18"/>
                <w:szCs w:val="18"/>
              </w:rPr>
              <w:t>Fecha emisión RPM</w:t>
            </w:r>
          </w:p>
        </w:tc>
        <w:tc>
          <w:tcPr>
            <w:tcW w:w="3000" w:type="dxa"/>
          </w:tcPr>
          <w:p w:rsidR="00D93BEF" w:rsidRDefault="009F58DB">
            <w:pPr>
              <w:jc w:val="center"/>
            </w:pPr>
            <w:r>
              <w:rPr>
                <w:sz w:val="18"/>
                <w:szCs w:val="18"/>
              </w:rPr>
              <w:t>Último período Control Directo</w:t>
            </w:r>
          </w:p>
        </w:tc>
      </w:tr>
      <w:tr w:rsidR="00D93BEF">
        <w:trPr>
          <w:jc w:val="center"/>
        </w:trPr>
        <w:tc>
          <w:tcPr>
            <w:tcW w:w="2310" w:type="auto"/>
          </w:tcPr>
          <w:p w:rsidR="00D93BEF" w:rsidRDefault="009F58DB">
            <w:r>
              <w:rPr>
                <w:sz w:val="18"/>
                <w:szCs w:val="18"/>
              </w:rPr>
              <w:t>76543500-5-688-1094</w:t>
            </w:r>
          </w:p>
        </w:tc>
        <w:tc>
          <w:tcPr>
            <w:tcW w:w="2310" w:type="auto"/>
          </w:tcPr>
          <w:p w:rsidR="00D93BEF" w:rsidRDefault="009F58DB">
            <w:r>
              <w:rPr>
                <w:sz w:val="18"/>
                <w:szCs w:val="18"/>
              </w:rPr>
              <w:t>PUNTO 1 (RIO RAHUE)</w:t>
            </w:r>
          </w:p>
        </w:tc>
        <w:tc>
          <w:tcPr>
            <w:tcW w:w="2310" w:type="auto"/>
          </w:tcPr>
          <w:p w:rsidR="00D93BEF" w:rsidRDefault="009F58DB">
            <w:r>
              <w:rPr>
                <w:sz w:val="18"/>
                <w:szCs w:val="18"/>
              </w:rPr>
              <w:t>DS.90/00</w:t>
            </w:r>
          </w:p>
        </w:tc>
        <w:tc>
          <w:tcPr>
            <w:tcW w:w="2310" w:type="auto"/>
          </w:tcPr>
          <w:p w:rsidR="00D93BEF" w:rsidRDefault="009F58DB">
            <w:r>
              <w:rPr>
                <w:sz w:val="18"/>
                <w:szCs w:val="18"/>
              </w:rPr>
              <w:t>TABLA 2</w:t>
            </w:r>
          </w:p>
        </w:tc>
        <w:tc>
          <w:tcPr>
            <w:tcW w:w="2310" w:type="auto"/>
          </w:tcPr>
          <w:p w:rsidR="00D93BEF" w:rsidRDefault="009F58DB">
            <w:r>
              <w:rPr>
                <w:sz w:val="18"/>
                <w:szCs w:val="18"/>
              </w:rPr>
              <w:t>JUNIO</w:t>
            </w:r>
          </w:p>
        </w:tc>
        <w:tc>
          <w:tcPr>
            <w:tcW w:w="2310" w:type="auto"/>
          </w:tcPr>
          <w:p w:rsidR="00D93BEF" w:rsidRDefault="009F58DB">
            <w:r>
              <w:rPr>
                <w:sz w:val="18"/>
                <w:szCs w:val="18"/>
              </w:rPr>
              <w:t>RIO RAHUE (X REG.) CON DILUCION</w:t>
            </w:r>
          </w:p>
        </w:tc>
        <w:tc>
          <w:tcPr>
            <w:tcW w:w="2310" w:type="auto"/>
          </w:tcPr>
          <w:p w:rsidR="00D93BEF" w:rsidRDefault="009F58DB">
            <w:r>
              <w:rPr>
                <w:sz w:val="18"/>
                <w:szCs w:val="18"/>
              </w:rPr>
              <w:t>13041</w:t>
            </w:r>
          </w:p>
        </w:tc>
        <w:tc>
          <w:tcPr>
            <w:tcW w:w="2310" w:type="auto"/>
          </w:tcPr>
          <w:p w:rsidR="00D93BEF" w:rsidRDefault="00D93BEF"/>
        </w:tc>
        <w:tc>
          <w:tcPr>
            <w:tcW w:w="2310" w:type="auto"/>
          </w:tcPr>
          <w:p w:rsidR="00D93BEF" w:rsidRDefault="00D93BEF"/>
        </w:tc>
        <w:tc>
          <w:tcPr>
            <w:tcW w:w="2310" w:type="auto"/>
          </w:tcPr>
          <w:p w:rsidR="00D93BEF" w:rsidRDefault="009F58DB">
            <w:r>
              <w:rPr>
                <w:sz w:val="18"/>
                <w:szCs w:val="18"/>
              </w:rPr>
              <w:t>671310</w:t>
            </w:r>
          </w:p>
        </w:tc>
        <w:tc>
          <w:tcPr>
            <w:tcW w:w="2310" w:type="auto"/>
          </w:tcPr>
          <w:p w:rsidR="00D93BEF" w:rsidRDefault="009F58DB">
            <w:r>
              <w:rPr>
                <w:sz w:val="18"/>
                <w:szCs w:val="18"/>
              </w:rPr>
              <w:t>5486760</w:t>
            </w:r>
          </w:p>
        </w:tc>
        <w:tc>
          <w:tcPr>
            <w:tcW w:w="2310" w:type="auto"/>
          </w:tcPr>
          <w:p w:rsidR="00D93BEF" w:rsidRDefault="009F58DB">
            <w:r>
              <w:rPr>
                <w:sz w:val="18"/>
                <w:szCs w:val="18"/>
              </w:rPr>
              <w:t>3277</w:t>
            </w:r>
          </w:p>
        </w:tc>
        <w:tc>
          <w:tcPr>
            <w:tcW w:w="2310" w:type="auto"/>
          </w:tcPr>
          <w:p w:rsidR="00D93BEF" w:rsidRDefault="009F58DB">
            <w:r>
              <w:rPr>
                <w:sz w:val="18"/>
                <w:szCs w:val="18"/>
              </w:rPr>
              <w:t>22-08-2011</w:t>
            </w:r>
          </w:p>
        </w:tc>
        <w:tc>
          <w:tcPr>
            <w:tcW w:w="2310" w:type="auto"/>
          </w:tcPr>
          <w:p w:rsidR="00D93BEF" w:rsidRDefault="009F58DB">
            <w:r>
              <w:rPr>
                <w:sz w:val="18"/>
                <w:szCs w:val="18"/>
              </w:rPr>
              <w:t>08-2013</w:t>
            </w:r>
          </w:p>
        </w:tc>
      </w:tr>
    </w:tbl>
    <w:p w:rsidR="00D93BEF" w:rsidRDefault="009F58DB">
      <w:r>
        <w:rPr>
          <w:b/>
        </w:rPr>
        <w:br/>
      </w:r>
      <w:r>
        <w:rPr>
          <w:b/>
        </w:rPr>
        <w:tab/>
        <w:t>4.2. Resumen de resultados de la información proporcionada</w:t>
      </w:r>
    </w:p>
    <w:p w:rsidR="00D93BEF" w:rsidRDefault="00D93BEF"/>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D93BEF">
        <w:trPr>
          <w:jc w:val="center"/>
        </w:trPr>
        <w:tc>
          <w:tcPr>
            <w:tcW w:w="2310" w:type="auto"/>
          </w:tcPr>
          <w:p w:rsidR="00D93BEF" w:rsidRDefault="00D93BEF"/>
        </w:tc>
        <w:tc>
          <w:tcPr>
            <w:tcW w:w="2310" w:type="auto"/>
          </w:tcPr>
          <w:p w:rsidR="00D93BEF" w:rsidRDefault="00D93BEF"/>
        </w:tc>
        <w:tc>
          <w:tcPr>
            <w:tcW w:w="2310" w:type="auto"/>
            <w:gridSpan w:val="8"/>
          </w:tcPr>
          <w:p w:rsidR="00D93BEF" w:rsidRDefault="009F58DB">
            <w:pPr>
              <w:jc w:val="center"/>
            </w:pPr>
            <w:r>
              <w:rPr>
                <w:sz w:val="18"/>
                <w:szCs w:val="18"/>
              </w:rPr>
              <w:t>N° de hechos constatados</w:t>
            </w:r>
          </w:p>
        </w:tc>
      </w:tr>
      <w:tr w:rsidR="00D93BEF">
        <w:trPr>
          <w:jc w:val="center"/>
        </w:trPr>
        <w:tc>
          <w:tcPr>
            <w:tcW w:w="2310" w:type="auto"/>
          </w:tcPr>
          <w:p w:rsidR="00D93BEF" w:rsidRDefault="00D93BEF"/>
        </w:tc>
        <w:tc>
          <w:tcPr>
            <w:tcW w:w="2310" w:type="auto"/>
          </w:tcPr>
          <w:p w:rsidR="00D93BEF" w:rsidRDefault="00D93BEF"/>
        </w:tc>
        <w:tc>
          <w:tcPr>
            <w:tcW w:w="2310" w:type="auto"/>
          </w:tcPr>
          <w:p w:rsidR="00D93BEF" w:rsidRDefault="009F58DB">
            <w:pPr>
              <w:jc w:val="center"/>
            </w:pPr>
            <w:r>
              <w:rPr>
                <w:sz w:val="18"/>
                <w:szCs w:val="18"/>
              </w:rPr>
              <w:t>1</w:t>
            </w:r>
          </w:p>
        </w:tc>
        <w:tc>
          <w:tcPr>
            <w:tcW w:w="2310" w:type="auto"/>
          </w:tcPr>
          <w:p w:rsidR="00D93BEF" w:rsidRDefault="009F58DB">
            <w:pPr>
              <w:jc w:val="center"/>
            </w:pPr>
            <w:r>
              <w:rPr>
                <w:sz w:val="18"/>
                <w:szCs w:val="18"/>
              </w:rPr>
              <w:t>2</w:t>
            </w:r>
          </w:p>
        </w:tc>
        <w:tc>
          <w:tcPr>
            <w:tcW w:w="2310" w:type="auto"/>
          </w:tcPr>
          <w:p w:rsidR="00D93BEF" w:rsidRDefault="009F58DB">
            <w:pPr>
              <w:jc w:val="center"/>
            </w:pPr>
            <w:r>
              <w:rPr>
                <w:sz w:val="18"/>
                <w:szCs w:val="18"/>
              </w:rPr>
              <w:t>3</w:t>
            </w:r>
          </w:p>
        </w:tc>
        <w:tc>
          <w:tcPr>
            <w:tcW w:w="2310" w:type="auto"/>
          </w:tcPr>
          <w:p w:rsidR="00D93BEF" w:rsidRDefault="009F58DB">
            <w:pPr>
              <w:jc w:val="center"/>
            </w:pPr>
            <w:r>
              <w:rPr>
                <w:sz w:val="18"/>
                <w:szCs w:val="18"/>
              </w:rPr>
              <w:t>4</w:t>
            </w:r>
          </w:p>
        </w:tc>
        <w:tc>
          <w:tcPr>
            <w:tcW w:w="2310" w:type="auto"/>
          </w:tcPr>
          <w:p w:rsidR="00D93BEF" w:rsidRDefault="009F58DB">
            <w:pPr>
              <w:jc w:val="center"/>
            </w:pPr>
            <w:r>
              <w:rPr>
                <w:sz w:val="18"/>
                <w:szCs w:val="18"/>
              </w:rPr>
              <w:t>5</w:t>
            </w:r>
          </w:p>
        </w:tc>
        <w:tc>
          <w:tcPr>
            <w:tcW w:w="2310" w:type="auto"/>
          </w:tcPr>
          <w:p w:rsidR="00D93BEF" w:rsidRDefault="009F58DB">
            <w:pPr>
              <w:jc w:val="center"/>
            </w:pPr>
            <w:r>
              <w:rPr>
                <w:sz w:val="18"/>
                <w:szCs w:val="18"/>
              </w:rPr>
              <w:t>6</w:t>
            </w:r>
          </w:p>
        </w:tc>
        <w:tc>
          <w:tcPr>
            <w:tcW w:w="2310" w:type="auto"/>
          </w:tcPr>
          <w:p w:rsidR="00D93BEF" w:rsidRDefault="009F58DB">
            <w:pPr>
              <w:jc w:val="center"/>
            </w:pPr>
            <w:r>
              <w:rPr>
                <w:sz w:val="18"/>
                <w:szCs w:val="18"/>
              </w:rPr>
              <w:t>7</w:t>
            </w:r>
          </w:p>
        </w:tc>
        <w:tc>
          <w:tcPr>
            <w:tcW w:w="2310" w:type="auto"/>
          </w:tcPr>
          <w:p w:rsidR="00D93BEF" w:rsidRDefault="009F58DB">
            <w:pPr>
              <w:jc w:val="center"/>
            </w:pPr>
            <w:r>
              <w:rPr>
                <w:sz w:val="18"/>
                <w:szCs w:val="18"/>
              </w:rPr>
              <w:t>8</w:t>
            </w:r>
          </w:p>
        </w:tc>
      </w:tr>
      <w:tr w:rsidR="00D93BEF">
        <w:trPr>
          <w:jc w:val="center"/>
        </w:trPr>
        <w:tc>
          <w:tcPr>
            <w:tcW w:w="4500" w:type="dxa"/>
          </w:tcPr>
          <w:p w:rsidR="00D93BEF" w:rsidRDefault="009F58DB">
            <w:pPr>
              <w:jc w:val="center"/>
            </w:pPr>
            <w:r>
              <w:rPr>
                <w:sz w:val="18"/>
                <w:szCs w:val="18"/>
              </w:rPr>
              <w:t>Código interno</w:t>
            </w:r>
          </w:p>
        </w:tc>
        <w:tc>
          <w:tcPr>
            <w:tcW w:w="4500" w:type="dxa"/>
          </w:tcPr>
          <w:p w:rsidR="00D93BEF" w:rsidRDefault="009F58DB">
            <w:pPr>
              <w:jc w:val="center"/>
            </w:pPr>
            <w:r>
              <w:rPr>
                <w:sz w:val="18"/>
                <w:szCs w:val="18"/>
              </w:rPr>
              <w:t>Punto Descarga</w:t>
            </w:r>
          </w:p>
        </w:tc>
        <w:tc>
          <w:tcPr>
            <w:tcW w:w="3000" w:type="dxa"/>
          </w:tcPr>
          <w:p w:rsidR="00D93BEF" w:rsidRDefault="009F58DB">
            <w:pPr>
              <w:jc w:val="center"/>
            </w:pPr>
            <w:r>
              <w:rPr>
                <w:sz w:val="18"/>
                <w:szCs w:val="18"/>
              </w:rPr>
              <w:t>Informa</w:t>
            </w:r>
          </w:p>
        </w:tc>
        <w:tc>
          <w:tcPr>
            <w:tcW w:w="3000" w:type="dxa"/>
          </w:tcPr>
          <w:p w:rsidR="00D93BEF" w:rsidRDefault="009F58DB">
            <w:pPr>
              <w:jc w:val="center"/>
            </w:pPr>
            <w:r>
              <w:rPr>
                <w:sz w:val="18"/>
                <w:szCs w:val="18"/>
              </w:rPr>
              <w:t>Efectúa descarga</w:t>
            </w:r>
          </w:p>
        </w:tc>
        <w:tc>
          <w:tcPr>
            <w:tcW w:w="3000" w:type="dxa"/>
          </w:tcPr>
          <w:p w:rsidR="00D93BEF" w:rsidRDefault="009F58DB">
            <w:pPr>
              <w:jc w:val="center"/>
            </w:pPr>
            <w:r>
              <w:rPr>
                <w:sz w:val="18"/>
                <w:szCs w:val="18"/>
              </w:rPr>
              <w:t>Entrega dentro de plazo</w:t>
            </w:r>
          </w:p>
        </w:tc>
        <w:tc>
          <w:tcPr>
            <w:tcW w:w="3000" w:type="dxa"/>
          </w:tcPr>
          <w:p w:rsidR="00D93BEF" w:rsidRDefault="009F58DB">
            <w:pPr>
              <w:jc w:val="center"/>
            </w:pPr>
            <w:r>
              <w:rPr>
                <w:sz w:val="18"/>
                <w:szCs w:val="18"/>
              </w:rPr>
              <w:t>Entrega parámetros solicitados</w:t>
            </w:r>
          </w:p>
        </w:tc>
        <w:tc>
          <w:tcPr>
            <w:tcW w:w="3000" w:type="dxa"/>
          </w:tcPr>
          <w:p w:rsidR="00D93BEF" w:rsidRDefault="009F58DB">
            <w:pPr>
              <w:jc w:val="center"/>
            </w:pPr>
            <w:r>
              <w:rPr>
                <w:sz w:val="18"/>
                <w:szCs w:val="18"/>
              </w:rPr>
              <w:t>Entrega con frecuencia solicitada</w:t>
            </w:r>
          </w:p>
        </w:tc>
        <w:tc>
          <w:tcPr>
            <w:tcW w:w="3000" w:type="dxa"/>
          </w:tcPr>
          <w:p w:rsidR="00D93BEF" w:rsidRDefault="009F58DB">
            <w:pPr>
              <w:jc w:val="center"/>
            </w:pPr>
            <w:r>
              <w:rPr>
                <w:sz w:val="18"/>
                <w:szCs w:val="18"/>
              </w:rPr>
              <w:t>Caudal se encuentra bajo Resolución</w:t>
            </w:r>
          </w:p>
        </w:tc>
        <w:tc>
          <w:tcPr>
            <w:tcW w:w="3000" w:type="dxa"/>
          </w:tcPr>
          <w:p w:rsidR="00D93BEF" w:rsidRDefault="009F58DB">
            <w:pPr>
              <w:jc w:val="center"/>
            </w:pPr>
            <w:r>
              <w:rPr>
                <w:sz w:val="18"/>
                <w:szCs w:val="18"/>
              </w:rPr>
              <w:t>Parámetros se encuentran bajo norma</w:t>
            </w:r>
          </w:p>
        </w:tc>
        <w:tc>
          <w:tcPr>
            <w:tcW w:w="3000" w:type="dxa"/>
          </w:tcPr>
          <w:p w:rsidR="00D93BEF" w:rsidRDefault="009F58DB">
            <w:pPr>
              <w:jc w:val="center"/>
            </w:pPr>
            <w:r>
              <w:rPr>
                <w:sz w:val="18"/>
                <w:szCs w:val="18"/>
              </w:rPr>
              <w:t>Presenta Remuestras</w:t>
            </w:r>
          </w:p>
        </w:tc>
      </w:tr>
      <w:tr w:rsidR="00D93BEF">
        <w:trPr>
          <w:jc w:val="center"/>
        </w:trPr>
        <w:tc>
          <w:tcPr>
            <w:tcW w:w="2310" w:type="auto"/>
          </w:tcPr>
          <w:p w:rsidR="00D93BEF" w:rsidRDefault="009F58DB">
            <w:pPr>
              <w:jc w:val="center"/>
            </w:pPr>
            <w:r>
              <w:rPr>
                <w:sz w:val="18"/>
                <w:szCs w:val="18"/>
              </w:rPr>
              <w:t>76543500-5-688-1094</w:t>
            </w:r>
          </w:p>
        </w:tc>
        <w:tc>
          <w:tcPr>
            <w:tcW w:w="2310" w:type="auto"/>
          </w:tcPr>
          <w:p w:rsidR="00D93BEF" w:rsidRDefault="009F58DB">
            <w:pPr>
              <w:jc w:val="center"/>
            </w:pPr>
            <w:r>
              <w:rPr>
                <w:sz w:val="18"/>
                <w:szCs w:val="18"/>
              </w:rPr>
              <w:t>PUNTO 1 (RIO RAHUE)</w:t>
            </w:r>
          </w:p>
        </w:tc>
        <w:tc>
          <w:tcPr>
            <w:tcW w:w="2310" w:type="auto"/>
          </w:tcPr>
          <w:p w:rsidR="00D93BEF" w:rsidRDefault="009F58DB">
            <w:pPr>
              <w:jc w:val="center"/>
            </w:pPr>
            <w:r>
              <w:rPr>
                <w:sz w:val="18"/>
                <w:szCs w:val="18"/>
              </w:rPr>
              <w:t>SI</w:t>
            </w:r>
          </w:p>
        </w:tc>
        <w:tc>
          <w:tcPr>
            <w:tcW w:w="2310" w:type="auto"/>
          </w:tcPr>
          <w:p w:rsidR="00D93BEF" w:rsidRDefault="009F58DB">
            <w:pPr>
              <w:jc w:val="center"/>
            </w:pPr>
            <w:r>
              <w:rPr>
                <w:sz w:val="18"/>
                <w:szCs w:val="18"/>
              </w:rPr>
              <w:t>SI</w:t>
            </w:r>
          </w:p>
        </w:tc>
        <w:tc>
          <w:tcPr>
            <w:tcW w:w="2310" w:type="auto"/>
          </w:tcPr>
          <w:p w:rsidR="00D93BEF" w:rsidRDefault="009F58DB">
            <w:pPr>
              <w:jc w:val="center"/>
            </w:pPr>
            <w:r>
              <w:rPr>
                <w:sz w:val="18"/>
                <w:szCs w:val="18"/>
              </w:rPr>
              <w:t>SI</w:t>
            </w:r>
          </w:p>
        </w:tc>
        <w:tc>
          <w:tcPr>
            <w:tcW w:w="2310" w:type="auto"/>
          </w:tcPr>
          <w:p w:rsidR="00D93BEF" w:rsidRDefault="009F58DB">
            <w:pPr>
              <w:jc w:val="center"/>
            </w:pPr>
            <w:r>
              <w:rPr>
                <w:sz w:val="18"/>
                <w:szCs w:val="18"/>
              </w:rPr>
              <w:t>SI</w:t>
            </w:r>
          </w:p>
        </w:tc>
        <w:tc>
          <w:tcPr>
            <w:tcW w:w="2310" w:type="auto"/>
          </w:tcPr>
          <w:p w:rsidR="00D93BEF" w:rsidRDefault="009F58DB">
            <w:pPr>
              <w:jc w:val="center"/>
            </w:pPr>
            <w:r>
              <w:rPr>
                <w:sz w:val="18"/>
                <w:szCs w:val="18"/>
              </w:rPr>
              <w:t>SI</w:t>
            </w:r>
          </w:p>
        </w:tc>
        <w:tc>
          <w:tcPr>
            <w:tcW w:w="2310" w:type="auto"/>
          </w:tcPr>
          <w:p w:rsidR="00D93BEF" w:rsidRDefault="009F58DB">
            <w:pPr>
              <w:jc w:val="center"/>
            </w:pPr>
            <w:r>
              <w:rPr>
                <w:sz w:val="18"/>
                <w:szCs w:val="18"/>
              </w:rPr>
              <w:t>NO</w:t>
            </w:r>
          </w:p>
        </w:tc>
        <w:tc>
          <w:tcPr>
            <w:tcW w:w="2310" w:type="auto"/>
          </w:tcPr>
          <w:p w:rsidR="00D93BEF" w:rsidRDefault="009F58DB">
            <w:pPr>
              <w:jc w:val="center"/>
            </w:pPr>
            <w:r>
              <w:rPr>
                <w:sz w:val="18"/>
                <w:szCs w:val="18"/>
              </w:rPr>
              <w:t>SI</w:t>
            </w:r>
          </w:p>
        </w:tc>
        <w:tc>
          <w:tcPr>
            <w:tcW w:w="2310" w:type="auto"/>
          </w:tcPr>
          <w:p w:rsidR="00D93BEF" w:rsidRDefault="009F58DB">
            <w:pPr>
              <w:jc w:val="center"/>
            </w:pPr>
            <w:r>
              <w:rPr>
                <w:sz w:val="18"/>
                <w:szCs w:val="18"/>
              </w:rPr>
              <w:t>NO APLICA</w:t>
            </w:r>
          </w:p>
        </w:tc>
      </w:tr>
    </w:tbl>
    <w:p w:rsidR="00D93BEF" w:rsidRDefault="009F58DB">
      <w:r>
        <w:rPr>
          <w:b/>
        </w:rPr>
        <w:br/>
      </w:r>
      <w:r>
        <w:rPr>
          <w:b/>
        </w:rPr>
        <w:tab/>
        <w:t>4.3. Otros hechos</w:t>
      </w:r>
    </w:p>
    <w:p w:rsidR="00D93BEF" w:rsidRDefault="009F58DB">
      <w:r>
        <w:br/>
        <w:t xml:space="preserve">     4.3.1. En el curso del período evaluado, el establecimiento industrial fue sometido a fiscalización a través de medición y análisis, realizado al punto de descarga PUNTO 1 (RIO RAHUE). Los resultados están incluidos en el presente informe.</w:t>
      </w:r>
    </w:p>
    <w:p w:rsidR="00D93BEF" w:rsidRDefault="009F58DB">
      <w:r>
        <w:rPr>
          <w:b/>
        </w:rPr>
        <w:br/>
        <w:t>5. CONCLUSIONES</w:t>
      </w:r>
    </w:p>
    <w:p w:rsidR="00D93BEF" w:rsidRDefault="009F58DB">
      <w:r>
        <w:br/>
        <w:t>Del total de exigencias verificadas, se identificó la siguiente no conformidad:</w:t>
      </w:r>
    </w:p>
    <w:p w:rsidR="00D93BEF" w:rsidRDefault="00D93BEF"/>
    <w:tbl>
      <w:tblPr>
        <w:tblStyle w:val="Tablaconcuadrcula"/>
        <w:tblW w:w="5000" w:type="auto"/>
        <w:jc w:val="center"/>
        <w:tblLook w:val="04A0" w:firstRow="1" w:lastRow="0" w:firstColumn="1" w:lastColumn="0" w:noHBand="0" w:noVBand="1"/>
      </w:tblPr>
      <w:tblGrid>
        <w:gridCol w:w="1980"/>
        <w:gridCol w:w="4320"/>
        <w:gridCol w:w="7874"/>
      </w:tblGrid>
      <w:tr w:rsidR="00D93BEF">
        <w:trPr>
          <w:jc w:val="center"/>
        </w:trPr>
        <w:tc>
          <w:tcPr>
            <w:tcW w:w="4500" w:type="dxa"/>
          </w:tcPr>
          <w:p w:rsidR="00D93BEF" w:rsidRDefault="009F58DB">
            <w:pPr>
              <w:jc w:val="center"/>
            </w:pPr>
            <w:r>
              <w:t xml:space="preserve">N° de Hecho </w:t>
            </w:r>
            <w:r>
              <w:lastRenderedPageBreak/>
              <w:t>Constatado</w:t>
            </w:r>
          </w:p>
        </w:tc>
        <w:tc>
          <w:tcPr>
            <w:tcW w:w="15000" w:type="dxa"/>
          </w:tcPr>
          <w:p w:rsidR="00D93BEF" w:rsidRDefault="009F58DB">
            <w:pPr>
              <w:jc w:val="center"/>
            </w:pPr>
            <w:r>
              <w:lastRenderedPageBreak/>
              <w:t>Exigencia Asociada</w:t>
            </w:r>
          </w:p>
        </w:tc>
        <w:tc>
          <w:tcPr>
            <w:tcW w:w="30000" w:type="dxa"/>
          </w:tcPr>
          <w:p w:rsidR="00D93BEF" w:rsidRDefault="009F58DB">
            <w:pPr>
              <w:jc w:val="center"/>
            </w:pPr>
            <w:r>
              <w:t>Descripción de la No Conformidad</w:t>
            </w:r>
          </w:p>
        </w:tc>
      </w:tr>
      <w:tr w:rsidR="00D93BEF">
        <w:trPr>
          <w:jc w:val="center"/>
        </w:trPr>
        <w:tc>
          <w:tcPr>
            <w:tcW w:w="2310" w:type="auto"/>
          </w:tcPr>
          <w:p w:rsidR="00D93BEF" w:rsidRDefault="009F58DB">
            <w:pPr>
              <w:jc w:val="center"/>
            </w:pPr>
            <w:r>
              <w:lastRenderedPageBreak/>
              <w:t>6</w:t>
            </w:r>
          </w:p>
        </w:tc>
        <w:tc>
          <w:tcPr>
            <w:tcW w:w="2310" w:type="auto"/>
          </w:tcPr>
          <w:p w:rsidR="00D93BEF" w:rsidRDefault="009F58DB">
            <w:r>
              <w:t>Caudal bajo Resolución</w:t>
            </w:r>
          </w:p>
        </w:tc>
        <w:tc>
          <w:tcPr>
            <w:tcW w:w="2310" w:type="auto"/>
          </w:tcPr>
          <w:p w:rsidR="00D93BEF" w:rsidRDefault="009F58DB">
            <w:r>
              <w:t>El volumen de descarga informado excede el valor límite indicado en su programa de monitoreo.</w:t>
            </w:r>
          </w:p>
        </w:tc>
      </w:tr>
    </w:tbl>
    <w:p w:rsidR="00D93BEF" w:rsidRDefault="009F58DB">
      <w:r>
        <w:rPr>
          <w:b/>
        </w:rPr>
        <w:br/>
        <w:t>6. ANEXOS</w:t>
      </w:r>
    </w:p>
    <w:p w:rsidR="00D93BEF" w:rsidRDefault="00D93BEF"/>
    <w:tbl>
      <w:tblPr>
        <w:tblStyle w:val="Tablaconcuadrcula"/>
        <w:tblW w:w="0" w:type="auto"/>
        <w:jc w:val="center"/>
        <w:tblLook w:val="04A0" w:firstRow="1" w:lastRow="0" w:firstColumn="1" w:lastColumn="0" w:noHBand="0" w:noVBand="1"/>
      </w:tblPr>
      <w:tblGrid>
        <w:gridCol w:w="1951"/>
        <w:gridCol w:w="12223"/>
      </w:tblGrid>
      <w:tr w:rsidR="00D93BEF" w:rsidTr="009F58DB">
        <w:trPr>
          <w:jc w:val="center"/>
        </w:trPr>
        <w:tc>
          <w:tcPr>
            <w:tcW w:w="1951" w:type="dxa"/>
          </w:tcPr>
          <w:p w:rsidR="00D93BEF" w:rsidRDefault="009F58DB">
            <w:pPr>
              <w:jc w:val="center"/>
            </w:pPr>
            <w:r>
              <w:t>N° Anexo</w:t>
            </w:r>
          </w:p>
        </w:tc>
        <w:tc>
          <w:tcPr>
            <w:tcW w:w="12223" w:type="dxa"/>
          </w:tcPr>
          <w:p w:rsidR="00D93BEF" w:rsidRDefault="009F58DB">
            <w:pPr>
              <w:jc w:val="center"/>
            </w:pPr>
            <w:r>
              <w:t xml:space="preserve">Nombre Anexo </w:t>
            </w:r>
          </w:p>
        </w:tc>
      </w:tr>
      <w:tr w:rsidR="00D93BEF" w:rsidTr="009F58DB">
        <w:trPr>
          <w:jc w:val="center"/>
        </w:trPr>
        <w:tc>
          <w:tcPr>
            <w:tcW w:w="1951" w:type="dxa"/>
          </w:tcPr>
          <w:p w:rsidR="00D93BEF" w:rsidRDefault="009F58DB">
            <w:pPr>
              <w:jc w:val="center"/>
            </w:pPr>
            <w:r>
              <w:t>1</w:t>
            </w:r>
          </w:p>
        </w:tc>
        <w:tc>
          <w:tcPr>
            <w:tcW w:w="12223" w:type="dxa"/>
          </w:tcPr>
          <w:p w:rsidR="00D93BEF" w:rsidRDefault="009F58DB">
            <w:r>
              <w:t>Ficha de resultados de autocontrol PUNTO 1 (RIO RAHUE)</w:t>
            </w:r>
          </w:p>
        </w:tc>
      </w:tr>
      <w:tr w:rsidR="00D93BEF" w:rsidTr="009F58DB">
        <w:trPr>
          <w:jc w:val="center"/>
        </w:trPr>
        <w:tc>
          <w:tcPr>
            <w:tcW w:w="1951" w:type="dxa"/>
          </w:tcPr>
          <w:p w:rsidR="00D93BEF" w:rsidRDefault="009F58DB">
            <w:pPr>
              <w:jc w:val="center"/>
            </w:pPr>
            <w:r>
              <w:t>2</w:t>
            </w:r>
          </w:p>
        </w:tc>
        <w:tc>
          <w:tcPr>
            <w:tcW w:w="12223" w:type="dxa"/>
          </w:tcPr>
          <w:p w:rsidR="00D93BEF" w:rsidRDefault="009F58DB" w:rsidP="009F58DB">
            <w:r>
              <w:t>CONTROL DIRECTO Agosto 2013_Salmones Humboldt S.A. (Pisc. Santa Juana)</w:t>
            </w:r>
          </w:p>
        </w:tc>
      </w:tr>
    </w:tbl>
    <w:p w:rsidR="00315A4A" w:rsidRDefault="00315A4A"/>
    <w:sectPr w:rsidR="00315A4A"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A4A" w:rsidRDefault="009F58DB">
      <w:r>
        <w:separator/>
      </w:r>
    </w:p>
  </w:endnote>
  <w:endnote w:type="continuationSeparator" w:id="0">
    <w:p w:rsidR="00315A4A" w:rsidRDefault="009F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945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94571"/>
  <w:p w:rsidR="00D93BEF" w:rsidRDefault="009F58D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945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A4A" w:rsidRDefault="009F58DB">
      <w:r>
        <w:separator/>
      </w:r>
    </w:p>
  </w:footnote>
  <w:footnote w:type="continuationSeparator" w:id="0">
    <w:p w:rsidR="00315A4A" w:rsidRDefault="009F5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94571"/>
    <w:rsid w:val="00315A4A"/>
    <w:rsid w:val="00944A13"/>
    <w:rsid w:val="009F58DB"/>
    <w:rsid w:val="00A906D8"/>
    <w:rsid w:val="00AB5A74"/>
    <w:rsid w:val="00D93BE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58DB"/>
    <w:rPr>
      <w:rFonts w:ascii="Tahoma" w:hAnsi="Tahoma" w:cs="Tahoma"/>
      <w:sz w:val="16"/>
      <w:szCs w:val="16"/>
    </w:rPr>
  </w:style>
  <w:style w:type="character" w:customStyle="1" w:styleId="TextodegloboCar">
    <w:name w:val="Texto de globo Car"/>
    <w:basedOn w:val="Fuentedeprrafopredeter"/>
    <w:link w:val="Textodeglobo"/>
    <w:uiPriority w:val="99"/>
    <w:semiHidden/>
    <w:rsid w:val="009F58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92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m8EarUVDEp0v+NU2SkuCSarGNVA=</DigestValue>
    </Reference>
    <Reference URI="#idOfficeObject" Type="http://www.w3.org/2000/09/xmldsig#Object">
      <DigestMethod Algorithm="http://www.w3.org/2000/09/xmldsig#sha1"/>
      <DigestValue>yRCr59FPmtC/5+QnOX54JDKce2k=</DigestValue>
    </Reference>
    <Reference URI="#idSignedProperties" Type="http://uri.etsi.org/01903#SignedProperties">
      <Transforms>
        <Transform Algorithm="http://www.w3.org/TR/2001/REC-xml-c14n-20010315"/>
      </Transforms>
      <DigestMethod Algorithm="http://www.w3.org/2000/09/xmldsig#sha1"/>
      <DigestValue>4WuSbzLU36v1q4mNjMn3aX7OqLs=</DigestValue>
    </Reference>
    <Reference URI="#idValidSigLnImg" Type="http://www.w3.org/2000/09/xmldsig#Object">
      <DigestMethod Algorithm="http://www.w3.org/2000/09/xmldsig#sha1"/>
      <DigestValue>0TYDnKDESKx6IVj1Obx5lj30F68=</DigestValue>
    </Reference>
    <Reference URI="#idInvalidSigLnImg" Type="http://www.w3.org/2000/09/xmldsig#Object">
      <DigestMethod Algorithm="http://www.w3.org/2000/09/xmldsig#sha1"/>
      <DigestValue>K+PJ93pN5ppXOMCV+ENzH1N/C7k=</DigestValue>
    </Reference>
  </SignedInfo>
  <SignatureValue>GpgY8imxcIc/NaiZ5K5cIShcdzLloHxtKvrbSc0PhpxulzbUvGj1oO/fHraajVk6Rhb1sUWynl3N
3cKQog2Deis1sEBycv8Ioum3mAXEJfJ7KhvPSHeme24cm1m7zEz+w42utX0Oaj6JFwxHYBh05Yzf
djZOY0Vhw2Nd71wuz1iMMs5sh48vgsY4HiXXjewJ7UN1RGDj7rW1NYVhd76fNd7ARUHT0nb6HkPq
i8KQhXSxIa6qFz6gg7LV1w9RFZUzXWb+6LkROO+vh0b5vDKwSrDS8OcPwT0K13kLM2RJ1IjIQAk9
8/P3DjH3/SxI7rrMGOJ2aiW35wPYXk2o0iyUCQ==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3ZC/1b0Wn05hKer/PLwvTEybbvE=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z9ClEz1+ZDniitekl7xnHBLqkTM=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Ch6P852i+B6Y6oDFWRpy3Ky+SLo=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9gjA6oUSsMEzj911e7ZDkSZZ7QM=</DigestValue>
      </Reference>
      <Reference URI="/word/footer3.xml?ContentType=application/vnd.openxmlformats-officedocument.wordprocessingml.footer+xml">
        <DigestMethod Algorithm="http://www.w3.org/2000/09/xmldsig#sha1"/>
        <DigestValue>hvk8+Mu5Eh4YuZeyk5JqsGgaLwI=</DigestValue>
      </Reference>
      <Reference URI="/word/document.xml?ContentType=application/vnd.openxmlformats-officedocument.wordprocessingml.document.main+xml">
        <DigestMethod Algorithm="http://www.w3.org/2000/09/xmldsig#sha1"/>
        <DigestValue>101TFsJDRn1XF6z8MzW7xhhz8SA=</DigestValue>
      </Reference>
      <Reference URI="/word/footnotes.xml?ContentType=application/vnd.openxmlformats-officedocument.wordprocessingml.footnotes+xml">
        <DigestMethod Algorithm="http://www.w3.org/2000/09/xmldsig#sha1"/>
        <DigestValue>Hi8jo0o/Ayye8iAca/Z2INqlt2I=</DigestValue>
      </Reference>
      <Reference URI="/word/footer1.xml?ContentType=application/vnd.openxmlformats-officedocument.wordprocessingml.footer+xml">
        <DigestMethod Algorithm="http://www.w3.org/2000/09/xmldsig#sha1"/>
        <DigestValue>hvk8+Mu5Eh4YuZeyk5JqsGgaLwI=</DigestValue>
      </Reference>
      <Reference URI="/word/footer2.xml?ContentType=application/vnd.openxmlformats-officedocument.wordprocessingml.footer+xml">
        <DigestMethod Algorithm="http://www.w3.org/2000/09/xmldsig#sha1"/>
        <DigestValue>R4MHbU6dbt/mcheNZ5WKJTYJIdw=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2014-09-02T21:51:58Z</mdssi:Value>
        </mdssi:SignatureTime>
      </SignatureProperty>
    </SignatureProperties>
  </Object>
  <Object Id="idOfficeObject">
    <SignatureProperties>
      <SignatureProperty Id="idOfficeV1Details" Target="idPackageSignature">
        <SignatureInfoV1 xmlns="http://schemas.microsoft.com/office/2006/digsig">
          <SetupID>{8A42F92E-15C9-4D5C-9DE4-441A51A61DF9}</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2014-09-02T21:51:58Z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zAMgQvo3fAI1AAAADYVIZI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sHvmCEDW8AjUAAAAnhghbC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571</Words>
  <Characters>3145</Characters>
  <Application>Microsoft Office Word</Application>
  <DocSecurity>0</DocSecurity>
  <Lines>26</Lines>
  <Paragraphs>7</Paragraphs>
  <ScaleCrop>false</ScaleCrop>
  <Company>Toshiba</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2014-08-12T03:53:00Z</dcterms:created>
  <dcterms:modified xsi:type="dcterms:W3CDTF">2014-09-02T21:51:00Z</dcterms:modified>
</cp:coreProperties>
</file>