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650aefcab741a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2a53019f1154424"/>
      <w:footerReference w:type="even" r:id="R22e834b8f7884dbf"/>
      <w:footerReference w:type="first" r:id="Rc8661a4d97b4427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b0cd732214141d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SALMONES COLBUN LTDA. (CANELO II -CANAL COLIN)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DFZ-2014-937-VII-NE-EI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0fcf3c9288648f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“SALMONES COLBUN LTDA. (CANELO II -CANAL COLIN)”, en el marco de la norma de emisión DS.90/00 para el reporte del período correspondiente a OCTUBRE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SALMONES COLBUN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79798290-3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SALMONES COLBUN LTDA. (CANELO II -CANAL COLIN)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DUAO KM.9, SECTOR CANELO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MAULE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VITURRA@SALMONESCOLBUN.CL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3588 de fecha 19-11-2007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N°157 de fecha 25-08-2010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79798290-3-372-724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COLIN)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COLIN - SIN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262054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6064804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3588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19-11-2007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79798290-3-372-724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COLIN)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COLIN)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106e9667487438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afe176808e46b7" /><Relationship Type="http://schemas.openxmlformats.org/officeDocument/2006/relationships/numbering" Target="/word/numbering.xml" Id="Rb1e24487fff8411e" /><Relationship Type="http://schemas.openxmlformats.org/officeDocument/2006/relationships/settings" Target="/word/settings.xml" Id="R8f4c88efae9344ed" /><Relationship Type="http://schemas.openxmlformats.org/officeDocument/2006/relationships/image" Target="/word/media/db89e6a6-5432-4668-a631-721784432e58.png" Id="R3b0cd732214141d8" /><Relationship Type="http://schemas.openxmlformats.org/officeDocument/2006/relationships/image" Target="/word/media/06a722e7-fdde-4bf5-b5be-f9d740c83ca7.png" Id="R10fcf3c9288648ff" /><Relationship Type="http://schemas.openxmlformats.org/officeDocument/2006/relationships/footer" Target="/word/footer1.xml" Id="Rf2a53019f1154424" /><Relationship Type="http://schemas.openxmlformats.org/officeDocument/2006/relationships/footer" Target="/word/footer2.xml" Id="R22e834b8f7884dbf" /><Relationship Type="http://schemas.openxmlformats.org/officeDocument/2006/relationships/footer" Target="/word/footer3.xml" Id="Rc8661a4d97b4427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106e96674874382" /></Relationships>
</file>