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ecb8cf314f4b7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fe2b446b6524dc1"/>
      <w:footerReference w:type="even" r:id="R846215abd0f04761"/>
      <w:footerReference w:type="first" r:id="R0592c96bce204ec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aaf4969740643a3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OSCAR MIGUEL DONAIRE DONOSO Y OTROS (EX APROACEN)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DFZ-2015-1091-XIII-NE-EI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1043e2425ba4c8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“OSCAR MIGUEL DONAIRE DONOSO Y OTROS (EX APROACEN)”, en el marco de la norma de emisión DS.46/02 para el reporte del período correspondiente a JULIO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Y ELABORADORA DE ENCURTIDOS TIL-TIL LTDA. (APROACEN)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3635371-6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OSCAR MIGUEL DONAIRE DONOSO Y OTROS (EX APROACEN)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RUTA G-16, TAPIHUE NORTE, LOTE C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CHACABUCO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TILTIL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RMATURANA@MATURANA-ORTEGA.CL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3447 de fecha 24-09-2009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MV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3447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24-09-2009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09-2011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JULIO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JULIO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5b7494f6c7e8417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c13185f22843c2" /><Relationship Type="http://schemas.openxmlformats.org/officeDocument/2006/relationships/numbering" Target="/word/numbering.xml" Id="R108442f86a0d4aa9" /><Relationship Type="http://schemas.openxmlformats.org/officeDocument/2006/relationships/settings" Target="/word/settings.xml" Id="Rba6702ee58a0494d" /><Relationship Type="http://schemas.openxmlformats.org/officeDocument/2006/relationships/image" Target="/word/media/f84ebcc1-6cae-4131-aad4-0b7d65f513bd.png" Id="R8aaf4969740643a3" /><Relationship Type="http://schemas.openxmlformats.org/officeDocument/2006/relationships/image" Target="/word/media/665876fb-41c8-4f05-83de-c859955098f8.png" Id="Ra1043e2425ba4c84" /><Relationship Type="http://schemas.openxmlformats.org/officeDocument/2006/relationships/footer" Target="/word/footer1.xml" Id="R0fe2b446b6524dc1" /><Relationship Type="http://schemas.openxmlformats.org/officeDocument/2006/relationships/footer" Target="/word/footer2.xml" Id="R846215abd0f04761" /><Relationship Type="http://schemas.openxmlformats.org/officeDocument/2006/relationships/footer" Target="/word/footer3.xml" Id="R0592c96bce204ec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b7494f6c7e8417b" /></Relationships>
</file>