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6a2fd86c611418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82aace0a6304fd6"/>
      <w:footerReference w:type="even" r:id="Recef12a27c8d4b4f"/>
      <w:footerReference w:type="first" r:id="Ra61bae2a83974c9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9466b873d56454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COPEFRUT S.A. (ROMERAL)</w:t>
      </w:r>
    </w:p>
    <w:p>
      <w:pPr>
        <w:jc w:val="center"/>
      </w:pPr>
      <w:r>
        <w:rPr>
          <w:sz w:val="32"/>
          <w:szCs w:val="32"/>
          <w:b/>
        </w:rPr>
        <w:br/>
      </w:r>
      <w:r>
        <w:rPr>
          <w:sz w:val="32"/>
          <w:szCs w:val="32"/>
          <w:b/>
        </w:rPr>
        <w:t>DFZ-2014-1242-VII-NE-EI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b51c1a5bb434a9e"/>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“COPEFRUT S.A. (ROMERAL)”,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COPEFRUT S.A.</w:t>
            </w:r>
          </w:p>
        </w:tc>
        <w:tc>
          <w:tcPr>
            <w:tcW w:w="2310" w:type="pct"/>
            <w:gridSpan w:val="2"/>
          </w:tcPr>
          <w:p>
            <w:pPr/>
            <w:r>
              <w:rPr>
                <w:b/>
              </w:rPr>
              <w:t>RUT o RUN:</w:t>
            </w:r>
            <w:r>
              <w:br/>
            </w:r>
            <w:r>
              <w:t>81836000-2</w:t>
            </w:r>
          </w:p>
        </w:tc>
      </w:tr>
      <w:tr>
        <w:tc>
          <w:tcPr>
            <w:tcW w:w="2310" w:type="pct"/>
            <w:gridSpan w:val="4"/>
          </w:tcPr>
          <w:p>
            <w:pPr/>
            <w:r>
              <w:rPr>
                <w:b/>
              </w:rPr>
              <w:t>Identificación de la actividad, proyecto o fuente fiscalizada:</w:t>
            </w:r>
            <w:r>
              <w:br/>
            </w:r>
            <w:r>
              <w:t>COPEFRUT S.A. (ROMERAL)</w:t>
            </w:r>
          </w:p>
        </w:tc>
      </w:tr>
      <w:tr>
        <w:tc>
          <w:tcPr>
            <w:tcW w:w="15000" w:type="dxa"/>
          </w:tcPr>
          <w:p>
            <w:pPr/>
            <w:r>
              <w:rPr>
                <w:b/>
              </w:rPr>
              <w:t>Dirección:</w:t>
            </w:r>
            <w:r>
              <w:br/>
            </w:r>
            <w:r>
              <w:t>LONGITUDINAL SUR KM 185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CAROLINAMARTINEZ@COPEFRUT.CL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2979 de fecha 28-09-2007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81836000-2-357-711</w:t>
            </w:r>
          </w:p>
        </w:tc>
        <w:tc>
          <w:tcPr>
            <w:tcW w:w="2310" w:type="auto"/>
          </w:tcPr>
          <w:p>
            <w:pPr/>
            <w:r>
              <w:rPr>
                <w:sz w:val="18"/>
                <w:szCs w:val="18"/>
              </w:rPr>
              <w:t>PUNTO 1 (ESTERO GUAIQUILLO)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GUAIQUILLO - FLUVIAL SIN DILUCION</w:t>
            </w:r>
          </w:p>
        </w:tc>
        <w:tc>
          <w:tcPr>
            <w:tcW w:w="2310" w:type="auto"/>
          </w:tcPr>
          <w:p>
            <w:pPr/>
            <w:r>
              <w:rPr>
                <w:sz w:val="18"/>
                <w:szCs w:val="18"/>
              </w:rPr>
              <w:t>31131</w:t>
            </w:r>
          </w:p>
        </w:tc>
        <w:tc>
          <w:tcPr>
            <w:tcW w:w="2310" w:type="auto"/>
          </w:tcPr>
          <w:p>
            <w:pPr/>
          </w:p>
        </w:tc>
        <w:tc>
          <w:tcPr>
            <w:tcW w:w="2310" w:type="auto"/>
          </w:tcPr>
          <w:p>
            <w:pPr/>
          </w:p>
        </w:tc>
        <w:tc>
          <w:tcPr>
            <w:tcW w:w="2310" w:type="auto"/>
          </w:tcPr>
          <w:p>
            <w:pPr/>
            <w:r>
              <w:rPr>
                <w:sz w:val="18"/>
                <w:szCs w:val="18"/>
              </w:rPr>
              <w:t>299585</w:t>
            </w:r>
          </w:p>
        </w:tc>
        <w:tc>
          <w:tcPr>
            <w:tcW w:w="2310" w:type="auto"/>
          </w:tcPr>
          <w:p>
            <w:pPr/>
            <w:r>
              <w:rPr>
                <w:sz w:val="18"/>
                <w:szCs w:val="18"/>
              </w:rPr>
              <w:t>6129919</w:t>
            </w:r>
          </w:p>
        </w:tc>
        <w:tc>
          <w:tcPr>
            <w:tcW w:w="2310" w:type="auto"/>
          </w:tcPr>
          <w:p>
            <w:pPr/>
            <w:r>
              <w:rPr>
                <w:sz w:val="18"/>
                <w:szCs w:val="18"/>
              </w:rPr>
              <w:t>2979</w:t>
            </w:r>
          </w:p>
        </w:tc>
        <w:tc>
          <w:tcPr>
            <w:tcW w:w="2310" w:type="auto"/>
          </w:tcPr>
          <w:p>
            <w:pPr/>
            <w:r>
              <w:rPr>
                <w:sz w:val="18"/>
                <w:szCs w:val="18"/>
              </w:rPr>
              <w:t>28-09-2007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81836000-2-357-711</w:t>
            </w:r>
          </w:p>
        </w:tc>
        <w:tc>
          <w:tcPr>
            <w:tcW w:w="2310" w:type="auto"/>
          </w:tcPr>
          <w:p>
            <w:pPr>
              <w:jc w:val="center"/>
            </w:pPr>
            <w:r>
              <w:rPr>
                <w:sz w:val="18"/>
                <w:szCs w:val="18"/>
              </w:rPr>
              <w:t>PUNTO 1 (ESTERO GUAIQUILLO)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GUAIQUILLO)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cc9039445e0455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3e91f8617cf4aa0" /><Relationship Type="http://schemas.openxmlformats.org/officeDocument/2006/relationships/numbering" Target="/word/numbering.xml" Id="R8c956679500b43a5" /><Relationship Type="http://schemas.openxmlformats.org/officeDocument/2006/relationships/settings" Target="/word/settings.xml" Id="Rcc2df169c7124bbd" /><Relationship Type="http://schemas.openxmlformats.org/officeDocument/2006/relationships/image" Target="/word/media/03e84cf8-d55a-4787-9c42-742ed87dab86.png" Id="R69466b873d564541" /><Relationship Type="http://schemas.openxmlformats.org/officeDocument/2006/relationships/image" Target="/word/media/b8f2e209-62e4-4040-a52c-3978fb5de679.png" Id="Rab51c1a5bb434a9e" /><Relationship Type="http://schemas.openxmlformats.org/officeDocument/2006/relationships/footer" Target="/word/footer1.xml" Id="R682aace0a6304fd6" /><Relationship Type="http://schemas.openxmlformats.org/officeDocument/2006/relationships/footer" Target="/word/footer2.xml" Id="Recef12a27c8d4b4f" /><Relationship Type="http://schemas.openxmlformats.org/officeDocument/2006/relationships/footer" Target="/word/footer3.xml" Id="Ra61bae2a83974c9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cc9039445e04558" /></Relationships>
</file>