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d5b25012d44d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bd134dc77c488d"/>
      <w:footerReference w:type="even" r:id="R060bf99112774887"/>
      <w:footerReference w:type="first" r:id="R5c3faec6df704f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9e4b80706049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DFZ-2015-994-X-NE-EI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e40f02c874c0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07-2014_Aislapol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875c1af1544d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443b082f6435d" /><Relationship Type="http://schemas.openxmlformats.org/officeDocument/2006/relationships/numbering" Target="/word/numbering.xml" Id="R7d282b89fad840c4" /><Relationship Type="http://schemas.openxmlformats.org/officeDocument/2006/relationships/settings" Target="/word/settings.xml" Id="R94bd32cd052a473d" /><Relationship Type="http://schemas.openxmlformats.org/officeDocument/2006/relationships/image" Target="/word/media/ce6ae836-e89d-40c6-a8e7-2b3aeca20009.png" Id="Re39e4b8070604915" /><Relationship Type="http://schemas.openxmlformats.org/officeDocument/2006/relationships/image" Target="/word/media/9425eef1-be2c-44da-9bea-9b00f8e1e896.png" Id="R791e40f02c874c05" /><Relationship Type="http://schemas.openxmlformats.org/officeDocument/2006/relationships/footer" Target="/word/footer1.xml" Id="Rfbbd134dc77c488d" /><Relationship Type="http://schemas.openxmlformats.org/officeDocument/2006/relationships/footer" Target="/word/footer2.xml" Id="R060bf99112774887" /><Relationship Type="http://schemas.openxmlformats.org/officeDocument/2006/relationships/footer" Target="/word/footer3.xml" Id="R5c3faec6df704f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75c1af1544d11" /></Relationships>
</file>