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c256ec4f04c49a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0af87c25ad9e4242"/>
      <w:footerReference w:type="even" r:id="Rfb216da24a654acf"/>
      <w:footerReference w:type="first" r:id="Rd690e9b2473244e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7b49e74beb34d0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CORRENTOSO)</w:t>
      </w:r>
    </w:p>
    <w:p>
      <w:pPr>
        <w:jc w:val="center"/>
      </w:pPr>
      <w:r>
        <w:rPr>
          <w:sz w:val="32"/>
          <w:szCs w:val="32"/>
          <w:b/>
        </w:rPr>
        <w:br/>
      </w:r>
      <w:r>
        <w:rPr>
          <w:sz w:val="32"/>
          <w:szCs w:val="32"/>
          <w:b/>
        </w:rPr>
        <w:t>DFZ-2015-933-X-NE-EI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b45ae3d06b4f14"/>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CORRENTOSO)”, en el marco de la norma de emisión DS.90/00 para el reporte del período correspondiente a JULIO del año 2014.</w:t>
      </w:r>
    </w:p>
    <w:p>
      <w:pPr>
        <w:jc w:val="both"/>
      </w:pPr>
      <w:r>
        <w:br/>
      </w:r>
      <w:r>
        <w:t>Entre los principales hechos constatados como no conformidades se encuentran: El establecimiento industrial no presenta el autocontrol correspondiente al mes de JULIO de 2014 para el(los) siguiente(s) punto(s) de descarga(s):  PUNTO 2 (RIO CORRENTOSO) PUNTO 1 (RIO CORRENTOSO);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CORRENTOSO)</w:t>
            </w:r>
          </w:p>
        </w:tc>
      </w:tr>
      <w:tr>
        <w:tc>
          <w:tcPr>
            <w:tcW w:w="15000" w:type="dxa"/>
          </w:tcPr>
          <w:p>
            <w:pPr/>
            <w:r>
              <w:rPr>
                <w:b/>
              </w:rPr>
              <w:t>Dirección:</w:t>
            </w:r>
            <w:r>
              <w:br/>
            </w:r>
            <w:r>
              <w:t>RUTA PUERTO MONTT - LAGO CHAPO KM 28</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MVERA@YADRAN.CL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1265 de fecha 08-05-2007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11-2010</w:t>
            </w:r>
          </w:p>
        </w:tc>
      </w:tr>
      <w:tr>
        <w:tc>
          <w:tcPr>
            <w:tcW w:w="2310" w:type="auto"/>
          </w:tcPr>
          <w:p>
            <w:pPr/>
            <w:r>
              <w:rPr>
                <w:sz w:val="18"/>
                <w:szCs w:val="18"/>
              </w:rPr>
              <w:t>PUNTO 1 (RIO CORRENTOSO)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CORRENTOSO</w:t>
            </w:r>
          </w:p>
        </w:tc>
        <w:tc>
          <w:tcPr>
            <w:tcW w:w="2310" w:type="auto"/>
          </w:tcPr>
          <w:p>
            <w:pPr/>
            <w:r>
              <w:rPr>
                <w:sz w:val="18"/>
                <w:szCs w:val="18"/>
              </w:rPr>
              <w:t>13041</w:t>
            </w:r>
          </w:p>
        </w:tc>
        <w:tc>
          <w:tcPr>
            <w:tcW w:w="2310" w:type="auto"/>
          </w:tcPr>
          <w:p>
            <w:pPr/>
            <w:r>
              <w:rPr>
                <w:sz w:val="18"/>
                <w:szCs w:val="18"/>
              </w:rPr>
              <w:t>1265</w:t>
            </w:r>
          </w:p>
        </w:tc>
        <w:tc>
          <w:tcPr>
            <w:tcW w:w="2310" w:type="auto"/>
          </w:tcPr>
          <w:p>
            <w:pPr/>
            <w:r>
              <w:rPr>
                <w:sz w:val="18"/>
                <w:szCs w:val="18"/>
              </w:rPr>
              <w:t>08-05-2007</w:t>
            </w:r>
          </w:p>
        </w:tc>
        <w:tc>
          <w:tcPr>
            <w:tcW w:w="2310" w:type="auto"/>
          </w:tcPr>
          <w:p>
            <w:pPr/>
            <w:r>
              <w:rPr>
                <w:sz w:val="18"/>
                <w:szCs w:val="18"/>
              </w:rPr>
              <w:t>07-2009</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CORRENTOSO)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r>
        <w:tc>
          <w:tcPr>
            <w:tcW w:w="2310" w:type="auto"/>
          </w:tcPr>
          <w:p>
            <w:pPr>
              <w:jc w:val="center"/>
            </w:pPr>
            <w:r>
              <w:rPr>
                <w:sz w:val="18"/>
                <w:szCs w:val="18"/>
              </w:rPr>
              <w:t>PUNTO 1 (RIO CORRENTOSO)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JULIO de 2014 para los siguientes puntos de descargas:</w:t>
            </w:r>
            <w:r>
              <w:br/>
            </w:r>
            <w:r>
              <w:t>PUNTO 2 (RIO CORRENTOSO)</w:t>
            </w:r>
            <w:r>
              <w:br/>
            </w:r>
            <w:r>
              <w:t>PUNTO 1 (RIO CORRENTOSO)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CORRENTOSO)</w:t>
            </w:r>
          </w:p>
        </w:tc>
      </w:tr>
      <w:tr>
        <w:tc>
          <w:tcPr>
            <w:tcW w:w="2310" w:type="auto"/>
          </w:tcPr>
          <w:p>
            <w:pPr>
              <w:jc w:val="center"/>
            </w:pPr>
            <w:r>
              <w:t>2</w:t>
            </w:r>
          </w:p>
        </w:tc>
        <w:tc>
          <w:tcPr>
            <w:tcW w:w="2310" w:type="auto"/>
          </w:tcPr>
          <w:p>
            <w:pPr/>
            <w:r>
              <w:t>Ficha de resultados de autocontrol PUNTO 1 (RIO CORRENTOSO)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a1b4769d0314e4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8d0f48acdc2431d" /><Relationship Type="http://schemas.openxmlformats.org/officeDocument/2006/relationships/numbering" Target="/word/numbering.xml" Id="Rd7b2b6eea8534a83" /><Relationship Type="http://schemas.openxmlformats.org/officeDocument/2006/relationships/settings" Target="/word/settings.xml" Id="Rfecf886b0dd142d8" /><Relationship Type="http://schemas.openxmlformats.org/officeDocument/2006/relationships/image" Target="/word/media/9beb5550-7342-45fa-9291-bd822155df36.png" Id="Rb7b49e74beb34d0b" /><Relationship Type="http://schemas.openxmlformats.org/officeDocument/2006/relationships/image" Target="/word/media/b19662e5-1ed5-4a2b-8b02-2772b74a6910.png" Id="R62b45ae3d06b4f14" /><Relationship Type="http://schemas.openxmlformats.org/officeDocument/2006/relationships/footer" Target="/word/footer1.xml" Id="R0af87c25ad9e4242" /><Relationship Type="http://schemas.openxmlformats.org/officeDocument/2006/relationships/footer" Target="/word/footer2.xml" Id="Rfb216da24a654acf" /><Relationship Type="http://schemas.openxmlformats.org/officeDocument/2006/relationships/footer" Target="/word/footer3.xml" Id="Rd690e9b2473244e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a1b4769d0314e46" /></Relationships>
</file>