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1fd6d62ab47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9d8b593f3294d2c"/>
      <w:footerReference w:type="even" r:id="R70b2d36721ae491a"/>
      <w:footerReference w:type="first" r:id="R9375e485a3854a8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6e89ad948b456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DFZ-2013-6413-XI-NE-EI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a3f5fa0e5974f6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732838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4977458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074864929f34a9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146205ee3549f4" /><Relationship Type="http://schemas.openxmlformats.org/officeDocument/2006/relationships/numbering" Target="/word/numbering.xml" Id="Rf78b650343e447ff" /><Relationship Type="http://schemas.openxmlformats.org/officeDocument/2006/relationships/settings" Target="/word/settings.xml" Id="Re77716ab03864fc7" /><Relationship Type="http://schemas.openxmlformats.org/officeDocument/2006/relationships/image" Target="/word/media/39185f28-f297-47c6-bf7b-eda33982dd42.png" Id="R0a6e89ad948b4560" /><Relationship Type="http://schemas.openxmlformats.org/officeDocument/2006/relationships/image" Target="/word/media/847eb7c3-6ed8-45a4-b4f9-4f9c86dd749a.png" Id="R5a3f5fa0e5974f69" /><Relationship Type="http://schemas.openxmlformats.org/officeDocument/2006/relationships/footer" Target="/word/footer1.xml" Id="Rc9d8b593f3294d2c" /><Relationship Type="http://schemas.openxmlformats.org/officeDocument/2006/relationships/footer" Target="/word/footer2.xml" Id="R70b2d36721ae491a" /><Relationship Type="http://schemas.openxmlformats.org/officeDocument/2006/relationships/footer" Target="/word/footer3.xml" Id="R9375e485a3854a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074864929f34a9b" /></Relationships>
</file>