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a3351b96f3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2900c908cb4bb9"/>
      <w:footerReference w:type="even" r:id="R570c5bdd2ca4480c"/>
      <w:footerReference w:type="first" r:id="Rd7ff1c2c5711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9f88bc92d49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DFZ-2013-6529-VII-NE-EI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6431678a0485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22e34499f34a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be30cab934868" /><Relationship Type="http://schemas.openxmlformats.org/officeDocument/2006/relationships/numbering" Target="/word/numbering.xml" Id="R6b332b5472614faf" /><Relationship Type="http://schemas.openxmlformats.org/officeDocument/2006/relationships/settings" Target="/word/settings.xml" Id="R599e0d77ca1f4459" /><Relationship Type="http://schemas.openxmlformats.org/officeDocument/2006/relationships/image" Target="/word/media/90bbe8a0-2128-4542-a2db-fd73f0e476ef.png" Id="R5ae9f88bc92d49e9" /><Relationship Type="http://schemas.openxmlformats.org/officeDocument/2006/relationships/image" Target="/word/media/36172352-02c7-499e-90a3-73f172bb7a59.png" Id="Rd4a6431678a04852" /><Relationship Type="http://schemas.openxmlformats.org/officeDocument/2006/relationships/footer" Target="/word/footer1.xml" Id="R092900c908cb4bb9" /><Relationship Type="http://schemas.openxmlformats.org/officeDocument/2006/relationships/footer" Target="/word/footer2.xml" Id="R570c5bdd2ca4480c" /><Relationship Type="http://schemas.openxmlformats.org/officeDocument/2006/relationships/footer" Target="/word/footer3.xml" Id="Rd7ff1c2c5711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22e34499f34a1f" /></Relationships>
</file>