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4b830f08c24d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158b1022794364"/>
      <w:footerReference w:type="even" r:id="R4fd8619d0e7a44bc"/>
      <w:footerReference w:type="first" r:id="R4132274791cb46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c5074d9e6c46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DFZ-2013-6494-VII-NE-EI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bbe765df244c9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88628300-8-1-1</w:t>
            </w:r>
          </w:p>
        </w:tc>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88628300-8-1-1</w:t>
            </w:r>
          </w:p>
        </w:tc>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4635f768a7a48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6515e85f164ac3" /><Relationship Type="http://schemas.openxmlformats.org/officeDocument/2006/relationships/numbering" Target="/word/numbering.xml" Id="R68d929c5db5d4f71" /><Relationship Type="http://schemas.openxmlformats.org/officeDocument/2006/relationships/settings" Target="/word/settings.xml" Id="R18ebee62ce4f4efc" /><Relationship Type="http://schemas.openxmlformats.org/officeDocument/2006/relationships/image" Target="/word/media/e1de18ee-3fea-45d9-922b-ca9bfe748085.png" Id="R76c5074d9e6c4652" /><Relationship Type="http://schemas.openxmlformats.org/officeDocument/2006/relationships/image" Target="/word/media/4e24f286-cdd8-40bc-bae3-1622d9299268.png" Id="Rcdbbe765df244c93" /><Relationship Type="http://schemas.openxmlformats.org/officeDocument/2006/relationships/footer" Target="/word/footer1.xml" Id="R51158b1022794364" /><Relationship Type="http://schemas.openxmlformats.org/officeDocument/2006/relationships/footer" Target="/word/footer2.xml" Id="R4fd8619d0e7a44bc" /><Relationship Type="http://schemas.openxmlformats.org/officeDocument/2006/relationships/footer" Target="/word/footer3.xml" Id="R4132274791cb46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635f768a7a48b9" /></Relationships>
</file>