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e586d45cfa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7f5c7adb6c40fd"/>
      <w:footerReference w:type="even" r:id="R46804550b54b4589"/>
      <w:footerReference w:type="first" r:id="R8c221caa680b44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c23d3b495f40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ASERRADEROS ARAUCO S.A. (EX ASERRADERO LOS COIGÜES)</w:t>
      </w:r>
    </w:p>
    <w:p>
      <w:pPr>
        <w:jc w:val="center"/>
      </w:pPr>
      <w:r>
        <w:rPr>
          <w:sz w:val="32"/>
          <w:szCs w:val="32"/>
          <w:b/>
        </w:rPr>
        <w:br/>
      </w:r>
      <w:r>
        <w:rPr>
          <w:sz w:val="32"/>
          <w:szCs w:val="32"/>
          <w:b/>
        </w:rPr>
        <w:t>DFZ-2013-6600-XIV-NE-EI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c63173e608411c"/>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“ASERRADEROS ARAUCO S.A. (EX ASERRADERO LOS COIGÜES)”,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ASERRADEROS ARAUCO S.A.</w:t>
            </w:r>
          </w:p>
        </w:tc>
        <w:tc>
          <w:tcPr>
            <w:tcW w:w="2310" w:type="pct"/>
            <w:gridSpan w:val="2"/>
          </w:tcPr>
          <w:p>
            <w:pPr/>
            <w:r>
              <w:rPr>
                <w:b/>
              </w:rPr>
              <w:t>RUT o RUN:</w:t>
            </w:r>
            <w:r>
              <w:br/>
            </w:r>
            <w:r>
              <w:t>96565750-9</w:t>
            </w:r>
          </w:p>
        </w:tc>
      </w:tr>
      <w:tr>
        <w:tc>
          <w:tcPr>
            <w:tcW w:w="2310" w:type="pct"/>
            <w:gridSpan w:val="4"/>
          </w:tcPr>
          <w:p>
            <w:pPr/>
            <w:r>
              <w:rPr>
                <w:b/>
              </w:rPr>
              <w:t>Identificación de la actividad, proyecto o fuente fiscalizada:</w:t>
            </w:r>
            <w:r>
              <w:br/>
            </w:r>
            <w:r>
              <w:t>ASERRADEROS ARAUCO S.A. (EX ASERRADERO LOS COIGÜES)</w:t>
            </w:r>
          </w:p>
        </w:tc>
      </w:tr>
      <w:tr>
        <w:tc>
          <w:tcPr>
            <w:tcW w:w="15000" w:type="dxa"/>
          </w:tcPr>
          <w:p>
            <w:pPr/>
            <w:r>
              <w:rPr>
                <w:b/>
              </w:rPr>
              <w:t>Dirección:</w:t>
            </w:r>
            <w:r>
              <w:br/>
            </w:r>
            <w:r>
              <w:t>RUTA 5 SUR KM 781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MARIQUINA</w:t>
            </w:r>
          </w:p>
        </w:tc>
      </w:tr>
      <w:tr>
        <w:tc>
          <w:tcPr>
            <w:tcW w:w="2310" w:type="pct"/>
            <w:gridSpan w:val="2"/>
          </w:tcPr>
          <w:p>
            <w:pPr/>
            <w:r>
              <w:rPr>
                <w:b/>
              </w:rPr>
              <w:t>Correo electrónico:</w:t>
            </w:r>
            <w:r>
              <w:br/>
            </w:r>
            <w:r>
              <w:t>JCARRASCO@ARAUCO.CL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1273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96565750-9-241-581</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33111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1273</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96565750-9-241-581</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8fdc2e60af49e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b33b4cb5d341f0" /><Relationship Type="http://schemas.openxmlformats.org/officeDocument/2006/relationships/numbering" Target="/word/numbering.xml" Id="R1ce7bc46a054475e" /><Relationship Type="http://schemas.openxmlformats.org/officeDocument/2006/relationships/settings" Target="/word/settings.xml" Id="R4e13341a80e443f0" /><Relationship Type="http://schemas.openxmlformats.org/officeDocument/2006/relationships/image" Target="/word/media/50ca3c0d-700f-43fb-b058-6f20d7f72e61.png" Id="R58c23d3b495f4041" /><Relationship Type="http://schemas.openxmlformats.org/officeDocument/2006/relationships/image" Target="/word/media/2a2dba61-b35c-4cd1-b864-ce0c0dfff6b6.png" Id="R6dc63173e608411c" /><Relationship Type="http://schemas.openxmlformats.org/officeDocument/2006/relationships/footer" Target="/word/footer1.xml" Id="Rcc7f5c7adb6c40fd" /><Relationship Type="http://schemas.openxmlformats.org/officeDocument/2006/relationships/footer" Target="/word/footer2.xml" Id="R46804550b54b4589" /><Relationship Type="http://schemas.openxmlformats.org/officeDocument/2006/relationships/footer" Target="/word/footer3.xml" Id="R8c221caa680b44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8fdc2e60af49e1" /></Relationships>
</file>