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b436cf834545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07cfee09bb489c"/>
      <w:footerReference w:type="even" r:id="R06222bdacdf84b6c"/>
      <w:footerReference w:type="first" r:id="Rb35f83e74a764e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27bb85e3647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DFZ-2013-5634-VII-NE-EI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a419e8a9e4ad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c988db3a974e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e627d038c64a43" /><Relationship Type="http://schemas.openxmlformats.org/officeDocument/2006/relationships/numbering" Target="/word/numbering.xml" Id="Rc97d2bbb5f454812" /><Relationship Type="http://schemas.openxmlformats.org/officeDocument/2006/relationships/settings" Target="/word/settings.xml" Id="R92d8faecaaef4657" /><Relationship Type="http://schemas.openxmlformats.org/officeDocument/2006/relationships/image" Target="/word/media/44b8135b-9d90-42b0-8d0a-d6eb151fce6c.png" Id="R84b27bb85e36474a" /><Relationship Type="http://schemas.openxmlformats.org/officeDocument/2006/relationships/image" Target="/word/media/ba403491-b5b2-4e91-840e-38d5659722a8.png" Id="Ref3a419e8a9e4ad1" /><Relationship Type="http://schemas.openxmlformats.org/officeDocument/2006/relationships/footer" Target="/word/footer1.xml" Id="Ra207cfee09bb489c" /><Relationship Type="http://schemas.openxmlformats.org/officeDocument/2006/relationships/footer" Target="/word/footer2.xml" Id="R06222bdacdf84b6c" /><Relationship Type="http://schemas.openxmlformats.org/officeDocument/2006/relationships/footer" Target="/word/footer3.xml" Id="Rb35f83e74a764e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c988db3a974e2a" /></Relationships>
</file>