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abf871f6da4c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e4fe7dd7134477"/>
      <w:footerReference w:type="even" r:id="Rb03693e11eff4691"/>
      <w:footerReference w:type="first" r:id="R6f478e312a2748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d2007610864a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DFZ-2013-6593-X-NE-EI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e7fcb67755465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24-03-2003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96545040-8-2-63</w:t>
            </w:r>
          </w:p>
        </w:tc>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43</w:t>
            </w:r>
          </w:p>
        </w:tc>
        <w:tc>
          <w:tcPr>
            <w:tcW w:w="2310" w:type="auto"/>
          </w:tcPr>
          <w:p>
            <w:pPr/>
          </w:p>
        </w:tc>
        <w:tc>
          <w:tcPr>
            <w:tcW w:w="2310" w:type="auto"/>
          </w:tcPr>
          <w:p>
            <w:pPr/>
            <w:r>
              <w:rPr>
                <w:sz w:val="18"/>
                <w:szCs w:val="18"/>
              </w:rPr>
              <w:t>712381</w:t>
            </w:r>
          </w:p>
        </w:tc>
        <w:tc>
          <w:tcPr>
            <w:tcW w:w="2310" w:type="auto"/>
          </w:tcPr>
          <w:p>
            <w:pPr/>
            <w:r>
              <w:rPr>
                <w:sz w:val="18"/>
                <w:szCs w:val="18"/>
              </w:rPr>
              <w:t>5335422</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96545040-8-2-63</w:t>
            </w:r>
          </w:p>
        </w:tc>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b898e6a23a744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3da5301f4440d3" /><Relationship Type="http://schemas.openxmlformats.org/officeDocument/2006/relationships/numbering" Target="/word/numbering.xml" Id="R6041e839c2624a23" /><Relationship Type="http://schemas.openxmlformats.org/officeDocument/2006/relationships/settings" Target="/word/settings.xml" Id="R417ee004ee2c42cc" /><Relationship Type="http://schemas.openxmlformats.org/officeDocument/2006/relationships/image" Target="/word/media/e096ec0c-1fd7-428a-8d66-5ee628015e4d.png" Id="R2ed2007610864a8f" /><Relationship Type="http://schemas.openxmlformats.org/officeDocument/2006/relationships/image" Target="/word/media/b6b3be9e-74bb-4e33-b91d-59535d018a04.png" Id="R4be7fcb677554656" /><Relationship Type="http://schemas.openxmlformats.org/officeDocument/2006/relationships/footer" Target="/word/footer1.xml" Id="R5ee4fe7dd7134477" /><Relationship Type="http://schemas.openxmlformats.org/officeDocument/2006/relationships/footer" Target="/word/footer2.xml" Id="Rb03693e11eff4691" /><Relationship Type="http://schemas.openxmlformats.org/officeDocument/2006/relationships/footer" Target="/word/footer3.xml" Id="R6f478e312a2748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898e6a23a744ed" /></Relationships>
</file>