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38b529f40b4e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624e314d504266"/>
      <w:footerReference w:type="even" r:id="R452027d33a444b45"/>
      <w:footerReference w:type="first" r:id="Re3d07420ca9248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a6073882f342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DFZ-2013-6547-VI-NE-EI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9589477b3b4d9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93329000-K-3-60</w:t>
            </w:r>
          </w:p>
        </w:tc>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332905</w:t>
            </w:r>
          </w:p>
        </w:tc>
        <w:tc>
          <w:tcPr>
            <w:tcW w:w="2310" w:type="auto"/>
          </w:tcPr>
          <w:p>
            <w:pPr/>
            <w:r>
              <w:rPr>
                <w:sz w:val="18"/>
                <w:szCs w:val="18"/>
              </w:rPr>
              <w:t>6206056</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93329000-K-3-60</w:t>
            </w:r>
          </w:p>
        </w:tc>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6c0b78dc2aa49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0081d2f3374250" /><Relationship Type="http://schemas.openxmlformats.org/officeDocument/2006/relationships/numbering" Target="/word/numbering.xml" Id="R70d0e20fd46a4487" /><Relationship Type="http://schemas.openxmlformats.org/officeDocument/2006/relationships/settings" Target="/word/settings.xml" Id="R03c16269dfa24858" /><Relationship Type="http://schemas.openxmlformats.org/officeDocument/2006/relationships/image" Target="/word/media/8cac8758-947d-4b52-bf7b-982bb6debe5a.png" Id="R3ca6073882f3427c" /><Relationship Type="http://schemas.openxmlformats.org/officeDocument/2006/relationships/image" Target="/word/media/337c67eb-abc4-4fc7-8122-09012e4d4c0f.png" Id="Rfe9589477b3b4d98" /><Relationship Type="http://schemas.openxmlformats.org/officeDocument/2006/relationships/footer" Target="/word/footer1.xml" Id="Rb0624e314d504266" /><Relationship Type="http://schemas.openxmlformats.org/officeDocument/2006/relationships/footer" Target="/word/footer2.xml" Id="R452027d33a444b45" /><Relationship Type="http://schemas.openxmlformats.org/officeDocument/2006/relationships/footer" Target="/word/footer3.xml" Id="Re3d07420ca9248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c0b78dc2aa499c" /></Relationships>
</file>