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b62e623bfc49e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062fd7a27343ae"/>
      <w:footerReference w:type="even" r:id="Ra7a2e1efd3de462d"/>
      <w:footerReference w:type="first" r:id="R23e3ebbc8ac548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4d1bd7a83348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DFZ-2013-5212-XIII-NE-EI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153ace8b4549fb"/>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96503050-6-4-185</w:t>
            </w:r>
          </w:p>
        </w:tc>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96503050-6-4-185</w:t>
            </w:r>
          </w:p>
        </w:tc>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a09e467b5ff44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f6308925b94948" /><Relationship Type="http://schemas.openxmlformats.org/officeDocument/2006/relationships/numbering" Target="/word/numbering.xml" Id="Rc038a3963e944368" /><Relationship Type="http://schemas.openxmlformats.org/officeDocument/2006/relationships/settings" Target="/word/settings.xml" Id="R994b7ba5206141ec" /><Relationship Type="http://schemas.openxmlformats.org/officeDocument/2006/relationships/image" Target="/word/media/07def093-ac70-4b5e-86d2-b6bedfcc8dd1.png" Id="R974d1bd7a833480d" /><Relationship Type="http://schemas.openxmlformats.org/officeDocument/2006/relationships/image" Target="/word/media/1923389f-18af-4878-9906-fa0492c52192.png" Id="Ree153ace8b4549fb" /><Relationship Type="http://schemas.openxmlformats.org/officeDocument/2006/relationships/footer" Target="/word/footer1.xml" Id="Raf062fd7a27343ae" /><Relationship Type="http://schemas.openxmlformats.org/officeDocument/2006/relationships/footer" Target="/word/footer2.xml" Id="Ra7a2e1efd3de462d" /><Relationship Type="http://schemas.openxmlformats.org/officeDocument/2006/relationships/footer" Target="/word/footer3.xml" Id="R23e3ebbc8ac548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a09e467b5ff4463" /></Relationships>
</file>