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a9751bc9333403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2461ca7c334436"/>
      <w:footerReference w:type="even" r:id="R66dcf3a337aa4708"/>
      <w:footerReference w:type="first" r:id="R51ffd502949e41c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b399eff441405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(PISC. RIO TRAINEL)</w:t>
      </w:r>
    </w:p>
    <w:p>
      <w:pPr>
        <w:jc w:val="center"/>
      </w:pPr>
      <w:r>
        <w:rPr>
          <w:sz w:val="32"/>
          <w:szCs w:val="32"/>
          <w:b/>
        </w:rPr>
        <w:br/>
      </w:r>
      <w:r>
        <w:rPr>
          <w:sz w:val="32"/>
          <w:szCs w:val="32"/>
          <w:b/>
        </w:rPr>
        <w:t>DFZ-2014-957-X-NE-EI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4ad9c74cb1c4271"/>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(PISC. RIO TRAINEL)”, en el marco de la norma de emisión DS.90/00 para el reporte del período correspondiente a OCTUBRE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(PISC. RIO TRAINEL)</w:t>
            </w:r>
          </w:p>
        </w:tc>
      </w:tr>
      <w:tr>
        <w:tc>
          <w:tcPr>
            <w:tcW w:w="15000" w:type="dxa"/>
          </w:tcPr>
          <w:p>
            <w:pPr/>
            <w:r>
              <w:rPr>
                <w:b/>
              </w:rPr>
              <w:t>Dirección:</w:t>
            </w:r>
            <w:r>
              <w:br/>
            </w:r>
            <w:r>
              <w:t>SECTOR HUILLINCO</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50 de fecha 09-01-2007</w:t>
            </w:r>
          </w:p>
        </w:tc>
      </w:tr>
      <w:tr>
        <w:tc>
          <w:tcPr>
            <w:tcW w:w="2310" w:type="auto"/>
          </w:tcPr>
          <w:p>
            <w:pPr/>
            <w:r>
              <w:t>Instrumentos de Gestión Ambiental que Regulan la Actividad Fiscalizada:</w:t>
            </w:r>
          </w:p>
        </w:tc>
        <w:tc>
          <w:tcPr>
            <w:tcW w:w="2310" w:type="auto"/>
          </w:tcPr>
          <w:p>
            <w:pPr/>
            <w:r>
              <w:t>Las Resoluciones de Calificación Ambiental que regulan la actividad son:</w:t>
            </w:r>
            <w:r>
              <w:br/>
            </w:r>
            <w:r>
              <w:t>RCA N°478 de fecha 25-11-2011</w:t>
            </w:r>
            <w:r>
              <w:br/>
            </w:r>
            <w:r>
              <w:t>RCA N°478 de fecha 25-11-2011</w:t>
            </w:r>
            <w:r>
              <w:br/>
            </w:r>
            <w:r>
              <w:t>RCA N°478 de fecha 25-11-2011</w:t>
            </w:r>
            <w:r>
              <w:br/>
            </w:r>
            <w:r>
              <w:t>RCA N°478 de fecha 25-11-2011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79809870-5-1-1</w:t>
            </w:r>
          </w:p>
        </w:tc>
        <w:tc>
          <w:tcPr>
            <w:tcW w:w="2310" w:type="auto"/>
          </w:tcPr>
          <w:p>
            <w:pPr/>
            <w:r>
              <w:rPr>
                <w:sz w:val="18"/>
                <w:szCs w:val="18"/>
              </w:rPr>
              <w:t>PUNTO 1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590896</w:t>
            </w:r>
          </w:p>
        </w:tc>
        <w:tc>
          <w:tcPr>
            <w:tcW w:w="2310" w:type="auto"/>
          </w:tcPr>
          <w:p>
            <w:pPr/>
            <w:r>
              <w:rPr>
                <w:sz w:val="18"/>
                <w:szCs w:val="18"/>
              </w:rPr>
              <w:t>5276100</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09-2013</w:t>
            </w:r>
          </w:p>
        </w:tc>
      </w:tr>
      <w:tr>
        <w:tc>
          <w:tcPr>
            <w:tcW w:w="2310" w:type="auto"/>
          </w:tcPr>
          <w:p>
            <w:pPr/>
            <w:r>
              <w:rPr>
                <w:sz w:val="18"/>
                <w:szCs w:val="18"/>
              </w:rPr>
              <w:t>79809870-5-1-15</w:t>
            </w:r>
          </w:p>
        </w:tc>
        <w:tc>
          <w:tcPr>
            <w:tcW w:w="2310" w:type="auto"/>
          </w:tcPr>
          <w:p>
            <w:pPr/>
            <w:r>
              <w:rPr>
                <w:sz w:val="18"/>
                <w:szCs w:val="18"/>
              </w:rPr>
              <w:t>PUNTO 2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590884</w:t>
            </w:r>
          </w:p>
        </w:tc>
        <w:tc>
          <w:tcPr>
            <w:tcW w:w="2310" w:type="auto"/>
          </w:tcPr>
          <w:p>
            <w:pPr/>
            <w:r>
              <w:rPr>
                <w:sz w:val="18"/>
                <w:szCs w:val="18"/>
              </w:rPr>
              <w:t>5276093</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10-2012</w:t>
            </w:r>
          </w:p>
        </w:tc>
      </w:tr>
      <w:tr>
        <w:tc>
          <w:tcPr>
            <w:tcW w:w="2310" w:type="auto"/>
          </w:tcPr>
          <w:p>
            <w:pPr/>
            <w:r>
              <w:rPr>
                <w:sz w:val="18"/>
                <w:szCs w:val="18"/>
              </w:rPr>
              <w:t>79809870-5-1-17</w:t>
            </w:r>
          </w:p>
        </w:tc>
        <w:tc>
          <w:tcPr>
            <w:tcW w:w="2310" w:type="auto"/>
          </w:tcPr>
          <w:p>
            <w:pPr/>
            <w:r>
              <w:rPr>
                <w:sz w:val="18"/>
                <w:szCs w:val="18"/>
              </w:rPr>
              <w:t>PUNTO 3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590870</w:t>
            </w:r>
          </w:p>
        </w:tc>
        <w:tc>
          <w:tcPr>
            <w:tcW w:w="2310" w:type="auto"/>
          </w:tcPr>
          <w:p>
            <w:pPr/>
            <w:r>
              <w:rPr>
                <w:sz w:val="18"/>
                <w:szCs w:val="18"/>
              </w:rPr>
              <w:t>5276089</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r>
        <w:tc>
          <w:tcPr>
            <w:tcW w:w="2310" w:type="auto"/>
          </w:tcPr>
          <w:p>
            <w:pPr/>
            <w:r>
              <w:rPr>
                <w:sz w:val="18"/>
                <w:szCs w:val="18"/>
              </w:rPr>
              <w:t>79809870-5-1-19</w:t>
            </w:r>
          </w:p>
        </w:tc>
        <w:tc>
          <w:tcPr>
            <w:tcW w:w="2310" w:type="auto"/>
          </w:tcPr>
          <w:p>
            <w:pPr/>
            <w:r>
              <w:rPr>
                <w:sz w:val="18"/>
                <w:szCs w:val="18"/>
              </w:rPr>
              <w:t>PUNTO 4 (RIO TRAINEL)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TRAINEL</w:t>
            </w:r>
          </w:p>
        </w:tc>
        <w:tc>
          <w:tcPr>
            <w:tcW w:w="2310" w:type="auto"/>
          </w:tcPr>
          <w:p>
            <w:pPr/>
            <w:r>
              <w:rPr>
                <w:sz w:val="18"/>
                <w:szCs w:val="18"/>
              </w:rPr>
              <w:t>31141</w:t>
            </w:r>
          </w:p>
        </w:tc>
        <w:tc>
          <w:tcPr>
            <w:tcW w:w="2310" w:type="auto"/>
          </w:tcPr>
          <w:p>
            <w:pPr/>
          </w:p>
        </w:tc>
        <w:tc>
          <w:tcPr>
            <w:tcW w:w="2310" w:type="auto"/>
          </w:tcPr>
          <w:p>
            <w:pPr/>
          </w:p>
        </w:tc>
        <w:tc>
          <w:tcPr>
            <w:tcW w:w="2310" w:type="auto"/>
          </w:tcPr>
          <w:p>
            <w:pPr/>
            <w:r>
              <w:rPr>
                <w:sz w:val="18"/>
                <w:szCs w:val="18"/>
              </w:rPr>
              <w:t>590856</w:t>
            </w:r>
          </w:p>
        </w:tc>
        <w:tc>
          <w:tcPr>
            <w:tcW w:w="2310" w:type="auto"/>
          </w:tcPr>
          <w:p>
            <w:pPr/>
            <w:r>
              <w:rPr>
                <w:sz w:val="18"/>
                <w:szCs w:val="18"/>
              </w:rPr>
              <w:t>5276084</w:t>
            </w:r>
          </w:p>
        </w:tc>
        <w:tc>
          <w:tcPr>
            <w:tcW w:w="2310" w:type="auto"/>
          </w:tcPr>
          <w:p>
            <w:pPr/>
            <w:r>
              <w:rPr>
                <w:sz w:val="18"/>
                <w:szCs w:val="18"/>
              </w:rPr>
              <w:t>50</w:t>
            </w:r>
          </w:p>
        </w:tc>
        <w:tc>
          <w:tcPr>
            <w:tcW w:w="2310" w:type="auto"/>
          </w:tcPr>
          <w:p>
            <w:pPr/>
            <w:r>
              <w:rPr>
                <w:sz w:val="18"/>
                <w:szCs w:val="18"/>
              </w:rPr>
              <w:t>09-01-2007</w:t>
            </w:r>
          </w:p>
        </w:tc>
        <w:tc>
          <w:tcPr>
            <w:tcW w:w="2310" w:type="auto"/>
          </w:tcPr>
          <w:p>
            <w:pPr/>
            <w:r>
              <w:rPr>
                <w:sz w:val="18"/>
                <w:szCs w:val="18"/>
              </w:rPr>
              <w:t>06-2007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79809870-5-1-1</w:t>
            </w:r>
          </w:p>
        </w:tc>
        <w:tc>
          <w:tcPr>
            <w:tcW w:w="2310" w:type="auto"/>
          </w:tcPr>
          <w:p>
            <w:pPr>
              <w:jc w:val="center"/>
            </w:pPr>
            <w:r>
              <w:rPr>
                <w:sz w:val="18"/>
                <w:szCs w:val="18"/>
              </w:rPr>
              <w:t>PUNTO 1 (RIO TRAINEL)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79809870-5-1-15</w:t>
            </w:r>
          </w:p>
        </w:tc>
        <w:tc>
          <w:tcPr>
            <w:tcW w:w="2310" w:type="auto"/>
          </w:tcPr>
          <w:p>
            <w:pPr>
              <w:jc w:val="center"/>
            </w:pPr>
            <w:r>
              <w:rPr>
                <w:sz w:val="18"/>
                <w:szCs w:val="18"/>
              </w:rPr>
              <w:t>PUNTO 2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79809870-5-1-17</w:t>
            </w:r>
          </w:p>
        </w:tc>
        <w:tc>
          <w:tcPr>
            <w:tcW w:w="2310" w:type="auto"/>
          </w:tcPr>
          <w:p>
            <w:pPr>
              <w:jc w:val="center"/>
            </w:pPr>
            <w:r>
              <w:rPr>
                <w:sz w:val="18"/>
                <w:szCs w:val="18"/>
              </w:rPr>
              <w:t>PUNTO 3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79809870-5-1-19</w:t>
            </w:r>
          </w:p>
        </w:tc>
        <w:tc>
          <w:tcPr>
            <w:tcW w:w="2310" w:type="auto"/>
          </w:tcPr>
          <w:p>
            <w:pPr>
              <w:jc w:val="center"/>
            </w:pPr>
            <w:r>
              <w:rPr>
                <w:sz w:val="18"/>
                <w:szCs w:val="18"/>
              </w:rPr>
              <w:t>PUNTO 4 (RIO TRAINEL)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TRAINEL)</w:t>
            </w:r>
          </w:p>
        </w:tc>
      </w:tr>
      <w:tr>
        <w:tc>
          <w:tcPr>
            <w:tcW w:w="2310" w:type="auto"/>
          </w:tcPr>
          <w:p>
            <w:pPr>
              <w:jc w:val="center"/>
            </w:pPr>
            <w:r>
              <w:t>2</w:t>
            </w:r>
          </w:p>
        </w:tc>
        <w:tc>
          <w:tcPr>
            <w:tcW w:w="2310" w:type="auto"/>
          </w:tcPr>
          <w:p>
            <w:pPr/>
            <w:r>
              <w:t>Ficha de resultados de autocontrol PUNTO 2 (RIO TRAINEL)</w:t>
            </w:r>
          </w:p>
        </w:tc>
      </w:tr>
      <w:tr>
        <w:tc>
          <w:tcPr>
            <w:tcW w:w="2310" w:type="auto"/>
          </w:tcPr>
          <w:p>
            <w:pPr>
              <w:jc w:val="center"/>
            </w:pPr>
            <w:r>
              <w:t>3</w:t>
            </w:r>
          </w:p>
        </w:tc>
        <w:tc>
          <w:tcPr>
            <w:tcW w:w="2310" w:type="auto"/>
          </w:tcPr>
          <w:p>
            <w:pPr/>
            <w:r>
              <w:t>Ficha de resultados de autocontrol PUNTO 3 (RIO TRAINEL)</w:t>
            </w:r>
          </w:p>
        </w:tc>
      </w:tr>
      <w:tr>
        <w:tc>
          <w:tcPr>
            <w:tcW w:w="2310" w:type="auto"/>
          </w:tcPr>
          <w:p>
            <w:pPr>
              <w:jc w:val="center"/>
            </w:pPr>
            <w:r>
              <w:t>4</w:t>
            </w:r>
          </w:p>
        </w:tc>
        <w:tc>
          <w:tcPr>
            <w:tcW w:w="2310" w:type="auto"/>
          </w:tcPr>
          <w:p>
            <w:pPr/>
            <w:r>
              <w:t>Ficha de resultados de autocontrol PUNTO 4 (RIO TRAINEL)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bca078efef7c46e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45af389a80945d8" /><Relationship Type="http://schemas.openxmlformats.org/officeDocument/2006/relationships/numbering" Target="/word/numbering.xml" Id="R2aa92ec88fa5428e" /><Relationship Type="http://schemas.openxmlformats.org/officeDocument/2006/relationships/settings" Target="/word/settings.xml" Id="R5c9d3c3809824b9a" /><Relationship Type="http://schemas.openxmlformats.org/officeDocument/2006/relationships/image" Target="/word/media/a79983b2-6027-49cd-816d-9ec7bb952289.png" Id="R3fb399eff441405e" /><Relationship Type="http://schemas.openxmlformats.org/officeDocument/2006/relationships/image" Target="/word/media/5b996c9c-9d29-4b40-bd5b-a85a57a0f835.png" Id="Rd4ad9c74cb1c4271" /><Relationship Type="http://schemas.openxmlformats.org/officeDocument/2006/relationships/footer" Target="/word/footer1.xml" Id="R6c2461ca7c334436" /><Relationship Type="http://schemas.openxmlformats.org/officeDocument/2006/relationships/footer" Target="/word/footer2.xml" Id="R66dcf3a337aa4708" /><Relationship Type="http://schemas.openxmlformats.org/officeDocument/2006/relationships/footer" Target="/word/footer3.xml" Id="R51ffd502949e41c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ca078efef7c46ee" /></Relationships>
</file>