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c45029c7ee43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d3d3b6cacc49f2"/>
      <w:footerReference w:type="even" r:id="R08e86e7008704594"/>
      <w:footerReference w:type="first" r:id="Rba97f2d159b44f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0fb6f5687e42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DFZ-2014-587-IX-NE-EI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34acc40e034a1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dfa9afe23744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15fba956af4145" /><Relationship Type="http://schemas.openxmlformats.org/officeDocument/2006/relationships/numbering" Target="/word/numbering.xml" Id="Rf9086a39f6bb446b" /><Relationship Type="http://schemas.openxmlformats.org/officeDocument/2006/relationships/settings" Target="/word/settings.xml" Id="R84f1f5be979943ee" /><Relationship Type="http://schemas.openxmlformats.org/officeDocument/2006/relationships/image" Target="/word/media/c7af1511-3938-4fb3-9ce9-755794228ee7.png" Id="R6d0fb6f5687e4287" /><Relationship Type="http://schemas.openxmlformats.org/officeDocument/2006/relationships/image" Target="/word/media/a88abebf-b7a1-4d64-b891-a1f6511e5fb1.png" Id="Rae34acc40e034a13" /><Relationship Type="http://schemas.openxmlformats.org/officeDocument/2006/relationships/footer" Target="/word/footer1.xml" Id="Rf2d3d3b6cacc49f2" /><Relationship Type="http://schemas.openxmlformats.org/officeDocument/2006/relationships/footer" Target="/word/footer2.xml" Id="R08e86e7008704594" /><Relationship Type="http://schemas.openxmlformats.org/officeDocument/2006/relationships/footer" Target="/word/footer3.xml" Id="Rba97f2d159b44f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dfa9afe2374478" /></Relationships>
</file>