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5904dc290e480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c43c8031e3402b"/>
      <w:footerReference w:type="even" r:id="R6be3961427044ca3"/>
      <w:footerReference w:type="first" r:id="Rc484913ffccc48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dd30d58e98437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DFZ-2013-3780-X-NE-EI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26a29fed644670"/>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r>
              <w:t>JRODRIGUEZ@SALMEX.COM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79891160-0-1-140</w:t>
            </w:r>
          </w:p>
        </w:tc>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619811</w:t>
            </w:r>
          </w:p>
        </w:tc>
        <w:tc>
          <w:tcPr>
            <w:tcW w:w="2310" w:type="auto"/>
          </w:tcPr>
          <w:p>
            <w:pPr/>
            <w:r>
              <w:rPr>
                <w:sz w:val="18"/>
                <w:szCs w:val="18"/>
              </w:rPr>
              <w:t>5537747</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79891160-0-1-140</w:t>
            </w:r>
          </w:p>
        </w:tc>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c0a86b3e0914a1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5b0dfec3854666" /><Relationship Type="http://schemas.openxmlformats.org/officeDocument/2006/relationships/numbering" Target="/word/numbering.xml" Id="R50e8804b46f54166" /><Relationship Type="http://schemas.openxmlformats.org/officeDocument/2006/relationships/settings" Target="/word/settings.xml" Id="R6e465bd93aa440de" /><Relationship Type="http://schemas.openxmlformats.org/officeDocument/2006/relationships/image" Target="/word/media/0a13ad73-17e9-40a0-bd15-63f3a78d1f56.png" Id="R69dd30d58e984378" /><Relationship Type="http://schemas.openxmlformats.org/officeDocument/2006/relationships/image" Target="/word/media/5d78fa99-7df5-4d37-a112-f846b8f2be7f.png" Id="R5c26a29fed644670" /><Relationship Type="http://schemas.openxmlformats.org/officeDocument/2006/relationships/footer" Target="/word/footer1.xml" Id="Rb1c43c8031e3402b" /><Relationship Type="http://schemas.openxmlformats.org/officeDocument/2006/relationships/footer" Target="/word/footer2.xml" Id="R6be3961427044ca3" /><Relationship Type="http://schemas.openxmlformats.org/officeDocument/2006/relationships/footer" Target="/word/footer3.xml" Id="Rc484913ffccc48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0a86b3e0914a1f" /></Relationships>
</file>